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7C99" w14:textId="77777777" w:rsidR="00E7732D" w:rsidRPr="00E7732D" w:rsidRDefault="00E7732D" w:rsidP="00E7732D">
      <w:pPr>
        <w:spacing w:after="0" w:line="240" w:lineRule="auto"/>
        <w:rPr>
          <w:rFonts w:cstheme="minorHAnsi"/>
          <w:b/>
          <w:bCs/>
          <w:sz w:val="24"/>
          <w:szCs w:val="24"/>
          <w:lang w:eastAsia="it-IT"/>
        </w:rPr>
      </w:pPr>
    </w:p>
    <w:p w14:paraId="48D7D213" w14:textId="77777777" w:rsidR="00E7732D" w:rsidRPr="00E7732D" w:rsidRDefault="00E7732D" w:rsidP="00E7732D">
      <w:pPr>
        <w:spacing w:after="0" w:line="240" w:lineRule="auto"/>
        <w:jc w:val="center"/>
        <w:rPr>
          <w:rFonts w:cstheme="minorHAnsi"/>
          <w:b/>
          <w:bCs/>
          <w:sz w:val="32"/>
          <w:szCs w:val="32"/>
          <w:lang w:eastAsia="it-IT"/>
        </w:rPr>
      </w:pPr>
      <w:r w:rsidRPr="00E7732D">
        <w:rPr>
          <w:rFonts w:cstheme="minorHAnsi"/>
          <w:b/>
          <w:bCs/>
          <w:sz w:val="32"/>
          <w:szCs w:val="32"/>
          <w:lang w:eastAsia="it-IT"/>
        </w:rPr>
        <w:t>A GABRIELLA PIRAZZINI IL PREMIO “SANDRO BELLEI 2023”</w:t>
      </w:r>
    </w:p>
    <w:p w14:paraId="1AA30343" w14:textId="77777777" w:rsidR="00E7732D" w:rsidRPr="00E7732D" w:rsidRDefault="00E7732D" w:rsidP="00E7732D">
      <w:pPr>
        <w:spacing w:after="0" w:line="240" w:lineRule="auto"/>
        <w:jc w:val="center"/>
        <w:rPr>
          <w:rFonts w:cstheme="minorHAnsi"/>
          <w:sz w:val="32"/>
          <w:szCs w:val="32"/>
          <w:lang w:eastAsia="it-IT"/>
        </w:rPr>
      </w:pPr>
      <w:r w:rsidRPr="00E7732D">
        <w:rPr>
          <w:rFonts w:cstheme="minorHAnsi"/>
          <w:sz w:val="32"/>
          <w:szCs w:val="32"/>
          <w:lang w:eastAsia="it-IT"/>
        </w:rPr>
        <w:t xml:space="preserve">  </w:t>
      </w:r>
    </w:p>
    <w:p w14:paraId="7AC0EB71" w14:textId="77777777" w:rsidR="00E7732D" w:rsidRDefault="00E7732D" w:rsidP="00E7732D">
      <w:pPr>
        <w:spacing w:after="0" w:line="240" w:lineRule="auto"/>
        <w:jc w:val="center"/>
        <w:rPr>
          <w:rFonts w:cstheme="minorHAnsi"/>
          <w:i/>
          <w:iCs/>
          <w:sz w:val="28"/>
          <w:szCs w:val="28"/>
          <w:lang w:eastAsia="it-IT"/>
        </w:rPr>
      </w:pPr>
      <w:r>
        <w:rPr>
          <w:rFonts w:cstheme="minorHAnsi"/>
          <w:i/>
          <w:iCs/>
          <w:sz w:val="28"/>
          <w:szCs w:val="28"/>
          <w:lang w:eastAsia="it-IT"/>
        </w:rPr>
        <w:t xml:space="preserve">Giornalista romagnola, da oltre vent’anni curatrice di trasmissioni televisive </w:t>
      </w:r>
    </w:p>
    <w:p w14:paraId="5615408A" w14:textId="77777777" w:rsidR="00E7732D" w:rsidRDefault="00E7732D" w:rsidP="00E7732D">
      <w:pPr>
        <w:spacing w:after="0" w:line="240" w:lineRule="auto"/>
        <w:jc w:val="center"/>
        <w:rPr>
          <w:rFonts w:cstheme="minorHAnsi"/>
          <w:i/>
          <w:iCs/>
          <w:sz w:val="28"/>
          <w:szCs w:val="28"/>
          <w:lang w:eastAsia="it-IT"/>
        </w:rPr>
      </w:pPr>
      <w:r>
        <w:rPr>
          <w:rFonts w:cstheme="minorHAnsi"/>
          <w:i/>
          <w:iCs/>
          <w:sz w:val="28"/>
          <w:szCs w:val="28"/>
          <w:lang w:eastAsia="it-IT"/>
        </w:rPr>
        <w:t xml:space="preserve">su agroalimentare, cucina, tradizioni e territorio. </w:t>
      </w:r>
    </w:p>
    <w:p w14:paraId="0859DCF5" w14:textId="77777777" w:rsidR="00E7732D" w:rsidRDefault="00E7732D" w:rsidP="00E7732D">
      <w:pPr>
        <w:spacing w:after="0" w:line="240" w:lineRule="auto"/>
        <w:jc w:val="center"/>
        <w:rPr>
          <w:rFonts w:cstheme="minorHAnsi"/>
          <w:i/>
          <w:iCs/>
          <w:sz w:val="28"/>
          <w:szCs w:val="28"/>
          <w:lang w:eastAsia="it-IT"/>
        </w:rPr>
      </w:pPr>
      <w:r>
        <w:rPr>
          <w:rFonts w:cstheme="minorHAnsi"/>
          <w:i/>
          <w:iCs/>
          <w:sz w:val="28"/>
          <w:szCs w:val="28"/>
          <w:lang w:eastAsia="it-IT"/>
        </w:rPr>
        <w:t>La consegna in una cerimonia nel segno di Bellei sabato 23 settembre a Carpi</w:t>
      </w:r>
    </w:p>
    <w:p w14:paraId="7A7E48EA" w14:textId="77777777" w:rsidR="00E7732D" w:rsidRPr="00E7732D" w:rsidRDefault="00E7732D" w:rsidP="00E7732D">
      <w:pPr>
        <w:spacing w:after="0" w:line="240" w:lineRule="auto"/>
        <w:rPr>
          <w:rFonts w:asciiTheme="majorHAnsi" w:hAnsiTheme="majorHAnsi" w:cstheme="majorHAnsi"/>
          <w:sz w:val="24"/>
          <w:szCs w:val="24"/>
          <w:lang w:eastAsia="it-IT"/>
        </w:rPr>
      </w:pPr>
    </w:p>
    <w:p w14:paraId="59C035C3" w14:textId="77777777" w:rsidR="00E7732D" w:rsidRPr="00E7732D" w:rsidRDefault="00E7732D" w:rsidP="00E7732D">
      <w:pPr>
        <w:spacing w:after="0" w:line="240" w:lineRule="auto"/>
        <w:rPr>
          <w:rFonts w:asciiTheme="majorHAnsi" w:hAnsiTheme="majorHAnsi" w:cstheme="majorHAnsi"/>
          <w:sz w:val="24"/>
          <w:szCs w:val="24"/>
          <w:lang w:eastAsia="it-IT"/>
        </w:rPr>
      </w:pPr>
    </w:p>
    <w:p w14:paraId="3DDB6450" w14:textId="5F157CB0" w:rsidR="00E7732D" w:rsidRDefault="00E7732D" w:rsidP="00E7732D">
      <w:pPr>
        <w:spacing w:after="0" w:line="240" w:lineRule="auto"/>
        <w:jc w:val="both"/>
        <w:rPr>
          <w:rFonts w:cstheme="minorHAnsi"/>
          <w:sz w:val="24"/>
          <w:szCs w:val="24"/>
          <w:lang w:eastAsia="it-IT"/>
        </w:rPr>
      </w:pPr>
      <w:r w:rsidRPr="007C3692">
        <w:rPr>
          <w:rFonts w:cstheme="minorHAnsi"/>
          <w:i/>
          <w:iCs/>
          <w:sz w:val="24"/>
          <w:szCs w:val="24"/>
          <w:lang w:eastAsia="it-IT"/>
        </w:rPr>
        <w:t xml:space="preserve">Carpi, </w:t>
      </w:r>
      <w:r w:rsidR="00917BE3" w:rsidRPr="007C3692">
        <w:rPr>
          <w:rFonts w:cstheme="minorHAnsi"/>
          <w:i/>
          <w:iCs/>
          <w:sz w:val="24"/>
          <w:szCs w:val="24"/>
          <w:lang w:eastAsia="it-IT"/>
        </w:rPr>
        <w:t>1° settembre</w:t>
      </w:r>
      <w:r>
        <w:rPr>
          <w:rFonts w:cstheme="minorHAnsi"/>
          <w:sz w:val="24"/>
          <w:szCs w:val="24"/>
          <w:lang w:eastAsia="it-IT"/>
        </w:rPr>
        <w:t xml:space="preserve"> 2023 – È la romagnola </w:t>
      </w:r>
      <w:r>
        <w:rPr>
          <w:rFonts w:cstheme="minorHAnsi"/>
          <w:b/>
          <w:bCs/>
          <w:sz w:val="24"/>
          <w:szCs w:val="24"/>
          <w:lang w:eastAsia="it-IT"/>
        </w:rPr>
        <w:t xml:space="preserve">Gabriella </w:t>
      </w:r>
      <w:proofErr w:type="spellStart"/>
      <w:r>
        <w:rPr>
          <w:rFonts w:cstheme="minorHAnsi"/>
          <w:b/>
          <w:bCs/>
          <w:sz w:val="24"/>
          <w:szCs w:val="24"/>
          <w:lang w:eastAsia="it-IT"/>
        </w:rPr>
        <w:t>Pirazzini</w:t>
      </w:r>
      <w:proofErr w:type="spellEnd"/>
      <w:r>
        <w:rPr>
          <w:rFonts w:cstheme="minorHAnsi"/>
          <w:sz w:val="24"/>
          <w:szCs w:val="24"/>
          <w:lang w:eastAsia="it-IT"/>
        </w:rPr>
        <w:t xml:space="preserve"> la vincitrice del “Premio Sandro Bellei 2023”. Ideatrice della storica trasmissione televisiva “Con i piedi per terra”, che ha diretto e condotto per 18 anni su </w:t>
      </w:r>
      <w:proofErr w:type="spellStart"/>
      <w:r>
        <w:rPr>
          <w:rFonts w:cstheme="minorHAnsi"/>
          <w:sz w:val="24"/>
          <w:szCs w:val="24"/>
          <w:lang w:eastAsia="it-IT"/>
        </w:rPr>
        <w:t>Telesanterno</w:t>
      </w:r>
      <w:proofErr w:type="spellEnd"/>
      <w:r>
        <w:rPr>
          <w:rFonts w:cstheme="minorHAnsi"/>
          <w:sz w:val="24"/>
          <w:szCs w:val="24"/>
          <w:lang w:eastAsia="it-IT"/>
        </w:rPr>
        <w:t xml:space="preserve"> e </w:t>
      </w:r>
      <w:proofErr w:type="spellStart"/>
      <w:r>
        <w:rPr>
          <w:rFonts w:cstheme="minorHAnsi"/>
          <w:sz w:val="24"/>
          <w:szCs w:val="24"/>
          <w:lang w:eastAsia="it-IT"/>
        </w:rPr>
        <w:t>OdeonTV</w:t>
      </w:r>
      <w:proofErr w:type="spellEnd"/>
      <w:r>
        <w:rPr>
          <w:rFonts w:cstheme="minorHAnsi"/>
          <w:sz w:val="24"/>
          <w:szCs w:val="24"/>
          <w:lang w:eastAsia="it-IT"/>
        </w:rPr>
        <w:t xml:space="preserve">, ora direttrice e conduttrice di “Con i frutti della terra” sulle diverse emittenti regionali, Gabriella </w:t>
      </w:r>
      <w:proofErr w:type="spellStart"/>
      <w:r>
        <w:rPr>
          <w:rFonts w:cstheme="minorHAnsi"/>
          <w:sz w:val="24"/>
          <w:szCs w:val="24"/>
          <w:lang w:eastAsia="it-IT"/>
        </w:rPr>
        <w:t>Pirazzini</w:t>
      </w:r>
      <w:proofErr w:type="spellEnd"/>
      <w:r>
        <w:rPr>
          <w:rFonts w:cstheme="minorHAnsi"/>
          <w:sz w:val="24"/>
          <w:szCs w:val="24"/>
          <w:lang w:eastAsia="it-IT"/>
        </w:rPr>
        <w:t xml:space="preserve"> è da sempre una giornalista impegnata nella divulgazione e valorizzazione delle eccellenze agroalimentari ed enogastronomiche della nostra regione, raccontando ad un vasto pubblico televisivo, i piatti, i prodotti, le tradizioni emiliano-romagnoli, le genti e i luoghi del territorio.</w:t>
      </w:r>
    </w:p>
    <w:p w14:paraId="24A42F2D" w14:textId="77777777" w:rsidR="00E7732D" w:rsidRDefault="00E7732D" w:rsidP="00E7732D">
      <w:pPr>
        <w:spacing w:after="0" w:line="240" w:lineRule="auto"/>
        <w:jc w:val="both"/>
        <w:rPr>
          <w:rFonts w:cstheme="minorHAnsi"/>
          <w:sz w:val="24"/>
          <w:szCs w:val="24"/>
          <w:lang w:eastAsia="it-IT"/>
        </w:rPr>
      </w:pPr>
      <w:r>
        <w:rPr>
          <w:rFonts w:cs="Arial"/>
          <w:sz w:val="24"/>
          <w:szCs w:val="24"/>
        </w:rPr>
        <w:t>Noto volto televisivo, la vincitrice del “Premio Bellei 2023” è brillante, competente e attenta alla divulgazione di massa, molto attiva anche nel mondo della solidarietà e beneficenza, ha condotto e partecipato a decine di eventi, dibattiti, convegni, talk show e manifestazioni pubbliche. Il suo modo di trattare i temi dell’enogastronomia, della storia locale e delle tradizioni popolari in tv è molto coerente con la chiave antropologica di Bellei, non solo piatti e prodotti ma anche antiche tradizioni, luoghi, genti.</w:t>
      </w:r>
    </w:p>
    <w:p w14:paraId="49B28A38" w14:textId="77777777" w:rsidR="00E7732D" w:rsidRPr="00E7732D" w:rsidRDefault="00E7732D" w:rsidP="00E7732D">
      <w:pPr>
        <w:spacing w:after="0" w:line="240" w:lineRule="auto"/>
        <w:jc w:val="both"/>
        <w:rPr>
          <w:rFonts w:cstheme="minorHAnsi"/>
          <w:sz w:val="24"/>
          <w:szCs w:val="24"/>
          <w:lang w:eastAsia="it-IT"/>
        </w:rPr>
      </w:pPr>
    </w:p>
    <w:p w14:paraId="616D5B03" w14:textId="72B1259D" w:rsidR="00E7732D" w:rsidRDefault="00E7732D" w:rsidP="00E7732D">
      <w:pPr>
        <w:spacing w:after="0" w:line="240" w:lineRule="auto"/>
        <w:jc w:val="both"/>
        <w:rPr>
          <w:rFonts w:cstheme="minorHAnsi"/>
          <w:sz w:val="24"/>
          <w:szCs w:val="24"/>
          <w:lang w:eastAsia="it-IT"/>
        </w:rPr>
      </w:pPr>
      <w:r>
        <w:rPr>
          <w:rFonts w:cstheme="minorHAnsi"/>
          <w:sz w:val="24"/>
          <w:szCs w:val="24"/>
          <w:lang w:eastAsia="it-IT"/>
        </w:rPr>
        <w:t>Il “Premio Bellei”, infatti, è riservato ad un giornalista regionale che, con</w:t>
      </w:r>
      <w:r w:rsidR="009A1915">
        <w:rPr>
          <w:rFonts w:cstheme="minorHAnsi"/>
          <w:sz w:val="24"/>
          <w:szCs w:val="24"/>
          <w:lang w:eastAsia="it-IT"/>
        </w:rPr>
        <w:t xml:space="preserve"> l’insieme del suo lavoro, tra </w:t>
      </w:r>
      <w:r>
        <w:rPr>
          <w:rFonts w:cstheme="minorHAnsi"/>
          <w:sz w:val="24"/>
          <w:szCs w:val="24"/>
          <w:lang w:eastAsia="it-IT"/>
        </w:rPr>
        <w:t>articoli, interviste, servizi radio-televisivi, conferenze ha contribuito a divulgare e valorizzare le tradizioni e l’enogastronomia emiliano-romagnola, nel solco della strada tracciata da Sandro Bellei, sempre attento anche agli aspetti antropologici e non solo culinari in senso stretto.</w:t>
      </w:r>
    </w:p>
    <w:p w14:paraId="3B4965AC" w14:textId="77777777" w:rsidR="00E7732D" w:rsidRDefault="00E7732D" w:rsidP="00E7732D">
      <w:pPr>
        <w:autoSpaceDE w:val="0"/>
        <w:autoSpaceDN w:val="0"/>
        <w:adjustRightInd w:val="0"/>
        <w:spacing w:after="0" w:line="240" w:lineRule="auto"/>
        <w:rPr>
          <w:rFonts w:cstheme="minorHAnsi"/>
          <w:sz w:val="24"/>
          <w:szCs w:val="24"/>
        </w:rPr>
      </w:pPr>
      <w:r>
        <w:rPr>
          <w:rFonts w:cstheme="minorHAnsi"/>
          <w:sz w:val="24"/>
          <w:szCs w:val="24"/>
        </w:rPr>
        <w:t xml:space="preserve">Il riconoscimento </w:t>
      </w:r>
      <w:r>
        <w:rPr>
          <w:rFonts w:cstheme="minorHAnsi"/>
          <w:sz w:val="24"/>
          <w:szCs w:val="24"/>
          <w:lang w:eastAsia="it-IT"/>
        </w:rPr>
        <w:t>non è quindi una gara per il miglior articolo ma una sorta di ‘premio alla carriera’ che, di anno in anno, intende riconoscere e premiare un giornalista regionale per la summa del suo lavoro.</w:t>
      </w:r>
    </w:p>
    <w:p w14:paraId="09CE3A53" w14:textId="77777777" w:rsidR="00E7732D" w:rsidRPr="00E7732D" w:rsidRDefault="00E7732D" w:rsidP="00E7732D">
      <w:pPr>
        <w:spacing w:after="0" w:line="240" w:lineRule="auto"/>
        <w:jc w:val="both"/>
        <w:rPr>
          <w:rFonts w:cstheme="minorHAnsi"/>
          <w:sz w:val="24"/>
          <w:szCs w:val="24"/>
          <w:lang w:eastAsia="it-IT"/>
        </w:rPr>
      </w:pPr>
    </w:p>
    <w:p w14:paraId="47A03687" w14:textId="77777777" w:rsidR="00E7732D" w:rsidRDefault="00E7732D" w:rsidP="00E7732D">
      <w:pPr>
        <w:spacing w:after="0" w:line="240" w:lineRule="auto"/>
        <w:jc w:val="both"/>
        <w:rPr>
          <w:rFonts w:cstheme="minorHAnsi"/>
          <w:sz w:val="24"/>
          <w:szCs w:val="24"/>
          <w:lang w:eastAsia="it-IT"/>
        </w:rPr>
      </w:pPr>
      <w:r>
        <w:rPr>
          <w:rFonts w:cstheme="minorHAnsi"/>
          <w:sz w:val="24"/>
          <w:szCs w:val="24"/>
          <w:lang w:eastAsia="it-IT"/>
        </w:rPr>
        <w:t xml:space="preserve">Il premio verrà consegnato sabato 23 settembre, alle ore 16, nel Cortile d’Onore di Palazzo dei Pio, a Carpi, nel contesto della manifestazione regionale </w:t>
      </w:r>
      <w:r>
        <w:rPr>
          <w:rFonts w:cstheme="minorHAnsi"/>
          <w:b/>
          <w:bCs/>
          <w:sz w:val="24"/>
          <w:szCs w:val="24"/>
          <w:lang w:eastAsia="it-IT"/>
        </w:rPr>
        <w:t>EmiliaFoodFest</w:t>
      </w:r>
      <w:r>
        <w:rPr>
          <w:rFonts w:cstheme="minorHAnsi"/>
          <w:sz w:val="24"/>
          <w:szCs w:val="24"/>
          <w:lang w:eastAsia="it-IT"/>
        </w:rPr>
        <w:t>, la tre giorni dedicata alle eccellenze del territorio emiliano</w:t>
      </w:r>
      <w:r>
        <w:rPr>
          <w:rFonts w:cstheme="minorHAnsi"/>
          <w:color w:val="000000" w:themeColor="text1"/>
          <w:sz w:val="24"/>
          <w:szCs w:val="24"/>
          <w:lang w:eastAsia="it-IT"/>
        </w:rPr>
        <w:t>–romagnolo</w:t>
      </w:r>
      <w:r>
        <w:rPr>
          <w:rFonts w:cstheme="minorHAnsi"/>
          <w:sz w:val="24"/>
          <w:szCs w:val="24"/>
          <w:lang w:eastAsia="it-IT"/>
        </w:rPr>
        <w:t xml:space="preserve">. </w:t>
      </w:r>
    </w:p>
    <w:p w14:paraId="6858B19B" w14:textId="77777777" w:rsidR="00E7732D" w:rsidRPr="00E7732D" w:rsidRDefault="00E7732D" w:rsidP="00E7732D">
      <w:pPr>
        <w:spacing w:after="0" w:line="240" w:lineRule="auto"/>
        <w:jc w:val="both"/>
        <w:rPr>
          <w:rFonts w:cstheme="minorHAnsi"/>
          <w:sz w:val="24"/>
          <w:szCs w:val="24"/>
          <w:lang w:eastAsia="it-IT"/>
        </w:rPr>
      </w:pPr>
    </w:p>
    <w:p w14:paraId="1DC2D219" w14:textId="77777777" w:rsidR="009B5204" w:rsidRDefault="00E7732D" w:rsidP="00E7732D">
      <w:pPr>
        <w:spacing w:after="0" w:line="240" w:lineRule="auto"/>
        <w:jc w:val="both"/>
        <w:rPr>
          <w:rFonts w:cstheme="minorHAnsi"/>
          <w:sz w:val="24"/>
          <w:szCs w:val="24"/>
          <w:lang w:eastAsia="it-IT"/>
        </w:rPr>
      </w:pPr>
      <w:r>
        <w:rPr>
          <w:rFonts w:cstheme="minorHAnsi"/>
          <w:sz w:val="24"/>
          <w:szCs w:val="24"/>
          <w:lang w:eastAsia="it-IT"/>
        </w:rPr>
        <w:t xml:space="preserve">La cerimonia di premiazione sarà anche l’occasione per omaggiare e ricordare Sandro Bellei con un talk show nel quale alcuni testimoni, tra i tanti possibili, racconteranno l’uomo e il giornalista, attraverso aneddoti curiosi e divertenti, incontro che sarà condotto dai curatori del Premio, il giornalista </w:t>
      </w:r>
      <w:r>
        <w:rPr>
          <w:rFonts w:cstheme="minorHAnsi"/>
          <w:b/>
          <w:bCs/>
          <w:sz w:val="24"/>
          <w:szCs w:val="24"/>
          <w:lang w:eastAsia="it-IT"/>
        </w:rPr>
        <w:t>Angelo Giovannini</w:t>
      </w:r>
      <w:r>
        <w:rPr>
          <w:rFonts w:cstheme="minorHAnsi"/>
          <w:sz w:val="24"/>
          <w:szCs w:val="24"/>
          <w:lang w:eastAsia="it-IT"/>
        </w:rPr>
        <w:t xml:space="preserve"> e </w:t>
      </w:r>
      <w:r>
        <w:rPr>
          <w:rFonts w:cstheme="minorHAnsi"/>
          <w:b/>
          <w:bCs/>
          <w:sz w:val="24"/>
          <w:szCs w:val="24"/>
          <w:lang w:eastAsia="it-IT"/>
        </w:rPr>
        <w:t>Francesco Battaglia</w:t>
      </w:r>
      <w:r>
        <w:rPr>
          <w:rFonts w:cstheme="minorHAnsi"/>
          <w:sz w:val="24"/>
          <w:szCs w:val="24"/>
          <w:lang w:eastAsia="it-IT"/>
        </w:rPr>
        <w:t xml:space="preserve">, amico e fedele collaboratore di Sandro nei suoi ultimi anni di attività, nonché coautore di alcuni dei suoi ultimi libri. </w:t>
      </w:r>
    </w:p>
    <w:p w14:paraId="4813BAB0" w14:textId="77777777" w:rsidR="009B5204" w:rsidRDefault="009B5204" w:rsidP="00E7732D">
      <w:pPr>
        <w:spacing w:after="0" w:line="240" w:lineRule="auto"/>
        <w:jc w:val="both"/>
        <w:rPr>
          <w:rFonts w:cstheme="minorHAnsi"/>
          <w:sz w:val="24"/>
          <w:szCs w:val="24"/>
          <w:lang w:eastAsia="it-IT"/>
        </w:rPr>
      </w:pPr>
    </w:p>
    <w:p w14:paraId="2DA27BF9" w14:textId="60172283" w:rsidR="00E7732D" w:rsidRDefault="00E7732D" w:rsidP="00E7732D">
      <w:pPr>
        <w:spacing w:after="0" w:line="240" w:lineRule="auto"/>
        <w:jc w:val="both"/>
        <w:rPr>
          <w:rFonts w:cstheme="minorHAnsi"/>
          <w:sz w:val="24"/>
          <w:szCs w:val="24"/>
          <w:lang w:eastAsia="it-IT"/>
        </w:rPr>
      </w:pPr>
      <w:r>
        <w:rPr>
          <w:rFonts w:cstheme="minorHAnsi"/>
          <w:sz w:val="24"/>
          <w:szCs w:val="24"/>
          <w:lang w:eastAsia="it-IT"/>
        </w:rPr>
        <w:t>A dialogare con loro, supportati anche da immagini proiettate, saranno</w:t>
      </w:r>
      <w:r>
        <w:rPr>
          <w:rFonts w:cstheme="minorHAnsi"/>
          <w:sz w:val="24"/>
          <w:szCs w:val="24"/>
        </w:rPr>
        <w:t xml:space="preserve"> amici e colleghi giornalisti, l’autore umoristico </w:t>
      </w:r>
      <w:r>
        <w:rPr>
          <w:rFonts w:cstheme="minorHAnsi"/>
          <w:b/>
          <w:bCs/>
          <w:sz w:val="24"/>
          <w:szCs w:val="24"/>
        </w:rPr>
        <w:t>Guido de Maria</w:t>
      </w:r>
      <w:r>
        <w:rPr>
          <w:rFonts w:cstheme="minorHAnsi"/>
          <w:sz w:val="24"/>
          <w:szCs w:val="24"/>
        </w:rPr>
        <w:t>, compagno di diverse avventure fumettistiche con Bonvi e Bellei</w:t>
      </w:r>
      <w:r w:rsidR="009A1915">
        <w:rPr>
          <w:rFonts w:cstheme="minorHAnsi"/>
          <w:sz w:val="24"/>
          <w:szCs w:val="24"/>
        </w:rPr>
        <w:t xml:space="preserve">, che tornerà dopo lo show esilarante dello scorso anno, </w:t>
      </w:r>
      <w:r>
        <w:rPr>
          <w:rFonts w:cstheme="minorHAnsi"/>
          <w:b/>
          <w:sz w:val="24"/>
          <w:szCs w:val="24"/>
        </w:rPr>
        <w:t>Mauro D’Orazi</w:t>
      </w:r>
      <w:r>
        <w:rPr>
          <w:rFonts w:cstheme="minorHAnsi"/>
          <w:sz w:val="24"/>
          <w:szCs w:val="24"/>
        </w:rPr>
        <w:t>, storico ed esperto di storia locale,</w:t>
      </w:r>
      <w:r w:rsidR="009A1915">
        <w:rPr>
          <w:rFonts w:cstheme="minorHAnsi"/>
          <w:sz w:val="24"/>
          <w:szCs w:val="24"/>
        </w:rPr>
        <w:t xml:space="preserve"> il giornalista </w:t>
      </w:r>
      <w:r>
        <w:rPr>
          <w:rFonts w:cstheme="minorHAnsi"/>
          <w:sz w:val="24"/>
          <w:szCs w:val="24"/>
        </w:rPr>
        <w:lastRenderedPageBreak/>
        <w:t xml:space="preserve">sportivo </w:t>
      </w:r>
      <w:r>
        <w:rPr>
          <w:rFonts w:cstheme="minorHAnsi"/>
          <w:b/>
          <w:bCs/>
          <w:sz w:val="24"/>
          <w:szCs w:val="24"/>
        </w:rPr>
        <w:t xml:space="preserve">Stefano Ferrari </w:t>
      </w:r>
      <w:r>
        <w:rPr>
          <w:rFonts w:cstheme="minorHAnsi"/>
          <w:bCs/>
          <w:sz w:val="24"/>
          <w:szCs w:val="24"/>
        </w:rPr>
        <w:t>che racconterà l’avventura dei cosiddetti ‘tre tenori’, ovvero gli esperti calcistici Bellei, Roberto Serio e Gianni Gibellini.</w:t>
      </w:r>
      <w:r>
        <w:rPr>
          <w:rFonts w:cstheme="minorHAnsi"/>
          <w:sz w:val="24"/>
          <w:szCs w:val="24"/>
        </w:rPr>
        <w:t xml:space="preserve"> Tutti amici di Bellei che hanno accettato con entusiasmo l’invito a ricordare Sandro. Come lo scorso anno in programma anche il saluto della figlia </w:t>
      </w:r>
      <w:r>
        <w:rPr>
          <w:rFonts w:cstheme="minorHAnsi"/>
          <w:b/>
          <w:sz w:val="24"/>
          <w:szCs w:val="24"/>
        </w:rPr>
        <w:t>Sandra</w:t>
      </w:r>
      <w:r>
        <w:rPr>
          <w:rFonts w:cstheme="minorHAnsi"/>
          <w:sz w:val="24"/>
          <w:szCs w:val="24"/>
        </w:rPr>
        <w:t xml:space="preserve">. </w:t>
      </w:r>
    </w:p>
    <w:p w14:paraId="4D7AD22D" w14:textId="77777777" w:rsidR="00E7732D" w:rsidRDefault="00E7732D" w:rsidP="00E7732D">
      <w:pPr>
        <w:spacing w:after="0" w:line="240" w:lineRule="auto"/>
        <w:jc w:val="both"/>
        <w:rPr>
          <w:rFonts w:cstheme="minorHAnsi"/>
          <w:sz w:val="24"/>
          <w:szCs w:val="24"/>
        </w:rPr>
      </w:pPr>
      <w:r>
        <w:rPr>
          <w:rFonts w:cstheme="minorHAnsi"/>
          <w:sz w:val="24"/>
          <w:szCs w:val="24"/>
        </w:rPr>
        <w:t xml:space="preserve">Grazie alla collaborazione con il Consorzio del Parmigiano Reggiano l’incontro si concluderà con il rito dell’apertura di una forma da parte di un Mastro Casaro alla presenza del presidente della sezione di Modena del Consorzio </w:t>
      </w:r>
      <w:r w:rsidRPr="00D203FF">
        <w:rPr>
          <w:rFonts w:cstheme="minorHAnsi"/>
          <w:b/>
          <w:sz w:val="24"/>
          <w:szCs w:val="24"/>
        </w:rPr>
        <w:t>Emilio Braghin</w:t>
      </w:r>
      <w:r>
        <w:rPr>
          <w:rFonts w:cstheme="minorHAnsi"/>
          <w:sz w:val="24"/>
          <w:szCs w:val="24"/>
        </w:rPr>
        <w:t>.</w:t>
      </w:r>
    </w:p>
    <w:p w14:paraId="7BDDF690" w14:textId="77777777" w:rsidR="00E7732D" w:rsidRDefault="00E7732D" w:rsidP="00E7732D">
      <w:pPr>
        <w:spacing w:after="0" w:line="240" w:lineRule="auto"/>
        <w:jc w:val="both"/>
        <w:rPr>
          <w:rFonts w:cstheme="minorHAnsi"/>
          <w:sz w:val="24"/>
          <w:szCs w:val="24"/>
          <w:lang w:eastAsia="it-IT"/>
        </w:rPr>
      </w:pPr>
      <w:r>
        <w:rPr>
          <w:rFonts w:cstheme="minorHAnsi"/>
          <w:sz w:val="24"/>
          <w:szCs w:val="24"/>
        </w:rPr>
        <w:t>Come per la scorsa edizione non mancheranno aneddoti curiosi promessi e anche alcuni curiosi documenti visivi disponibili, compresa una ricca esposizione delle decine di volumi scritti e pubblicati da Bellei.</w:t>
      </w:r>
      <w:r>
        <w:rPr>
          <w:rFonts w:cstheme="minorHAnsi"/>
          <w:sz w:val="24"/>
          <w:szCs w:val="24"/>
          <w:lang w:eastAsia="it-IT"/>
        </w:rPr>
        <w:t xml:space="preserve">  </w:t>
      </w:r>
      <w:r>
        <w:rPr>
          <w:rFonts w:cstheme="minorHAnsi"/>
          <w:sz w:val="24"/>
          <w:szCs w:val="24"/>
        </w:rPr>
        <w:t>L’appuntamento è a ingresso gratuito e aperto al pubblico.</w:t>
      </w:r>
    </w:p>
    <w:p w14:paraId="0D48F9F0" w14:textId="77777777" w:rsidR="00E7732D" w:rsidRDefault="00E7732D" w:rsidP="00E7732D">
      <w:pPr>
        <w:spacing w:after="0" w:line="240" w:lineRule="auto"/>
        <w:jc w:val="both"/>
        <w:rPr>
          <w:rFonts w:cstheme="minorHAnsi"/>
          <w:sz w:val="24"/>
          <w:szCs w:val="24"/>
          <w:lang w:eastAsia="it-IT"/>
        </w:rPr>
      </w:pPr>
    </w:p>
    <w:p w14:paraId="43A916F9" w14:textId="7846E18B" w:rsidR="00E7732D" w:rsidRPr="00917BE3" w:rsidRDefault="00E7732D" w:rsidP="00E7732D">
      <w:pPr>
        <w:spacing w:after="270"/>
        <w:jc w:val="both"/>
        <w:rPr>
          <w:rFonts w:cstheme="minorHAnsi"/>
          <w:b/>
          <w:bCs/>
          <w:sz w:val="24"/>
          <w:szCs w:val="24"/>
          <w:lang w:eastAsia="it-IT"/>
        </w:rPr>
      </w:pPr>
      <w:r w:rsidRPr="00917BE3">
        <w:rPr>
          <w:rFonts w:cs="Arial"/>
          <w:color w:val="222222"/>
          <w:sz w:val="24"/>
          <w:szCs w:val="24"/>
          <w:shd w:val="clear" w:color="auto" w:fill="FFFFFF"/>
        </w:rPr>
        <w:t xml:space="preserve">Appuntamento a Carpi nell’ambito di EmiliaFoodFest, </w:t>
      </w:r>
      <w:r w:rsidR="00F62139" w:rsidRPr="00917BE3">
        <w:rPr>
          <w:rFonts w:cs="Arial"/>
          <w:color w:val="222222"/>
          <w:sz w:val="24"/>
          <w:szCs w:val="24"/>
          <w:shd w:val="clear" w:color="auto" w:fill="FFFFFF"/>
        </w:rPr>
        <w:t>il festival</w:t>
      </w:r>
      <w:r w:rsidRPr="00917BE3">
        <w:rPr>
          <w:rFonts w:cs="Arial"/>
          <w:color w:val="222222"/>
          <w:sz w:val="24"/>
          <w:szCs w:val="24"/>
          <w:shd w:val="clear" w:color="auto" w:fill="FFFFFF"/>
        </w:rPr>
        <w:t xml:space="preserve"> cultural-gastronomic</w:t>
      </w:r>
      <w:r w:rsidR="00FE48DD" w:rsidRPr="00917BE3">
        <w:rPr>
          <w:rFonts w:cs="Arial"/>
          <w:color w:val="222222"/>
          <w:sz w:val="24"/>
          <w:szCs w:val="24"/>
          <w:shd w:val="clear" w:color="auto" w:fill="FFFFFF"/>
        </w:rPr>
        <w:t>o</w:t>
      </w:r>
      <w:r w:rsidRPr="00917BE3">
        <w:rPr>
          <w:rFonts w:cs="Arial"/>
          <w:color w:val="222222"/>
          <w:sz w:val="24"/>
          <w:szCs w:val="24"/>
          <w:shd w:val="clear" w:color="auto" w:fill="FFFFFF"/>
        </w:rPr>
        <w:t xml:space="preserve"> promoss</w:t>
      </w:r>
      <w:r w:rsidR="00F62139" w:rsidRPr="00917BE3">
        <w:rPr>
          <w:rFonts w:cs="Arial"/>
          <w:color w:val="222222"/>
          <w:sz w:val="24"/>
          <w:szCs w:val="24"/>
          <w:shd w:val="clear" w:color="auto" w:fill="FFFFFF"/>
        </w:rPr>
        <w:t>o</w:t>
      </w:r>
      <w:r w:rsidRPr="00917BE3">
        <w:rPr>
          <w:rFonts w:cs="Arial"/>
          <w:color w:val="FF0000"/>
          <w:sz w:val="24"/>
          <w:szCs w:val="24"/>
          <w:shd w:val="clear" w:color="auto" w:fill="FFFFFF"/>
        </w:rPr>
        <w:t> </w:t>
      </w:r>
      <w:r w:rsidRPr="00917BE3">
        <w:rPr>
          <w:rFonts w:cs="Arial"/>
          <w:color w:val="222222"/>
          <w:sz w:val="24"/>
          <w:szCs w:val="24"/>
          <w:shd w:val="clear" w:color="auto" w:fill="FFFFFF"/>
        </w:rPr>
        <w:t>da </w:t>
      </w:r>
      <w:r w:rsidRPr="00917BE3">
        <w:rPr>
          <w:rFonts w:cs="Arial"/>
          <w:b/>
          <w:color w:val="222222"/>
          <w:sz w:val="24"/>
          <w:szCs w:val="24"/>
          <w:shd w:val="clear" w:color="auto" w:fill="FFFFFF"/>
        </w:rPr>
        <w:t>Cna Modena</w:t>
      </w:r>
      <w:r w:rsidRPr="00917BE3">
        <w:rPr>
          <w:rFonts w:cs="Arial"/>
          <w:color w:val="222222"/>
          <w:sz w:val="24"/>
          <w:szCs w:val="24"/>
          <w:shd w:val="clear" w:color="auto" w:fill="FFFFFF"/>
        </w:rPr>
        <w:t>, con il contributo della </w:t>
      </w:r>
      <w:r w:rsidRPr="00917BE3">
        <w:rPr>
          <w:rFonts w:cs="Arial"/>
          <w:b/>
          <w:color w:val="222222"/>
          <w:sz w:val="24"/>
          <w:szCs w:val="24"/>
          <w:shd w:val="clear" w:color="auto" w:fill="FFFFFF"/>
        </w:rPr>
        <w:t>Camera di Commercio di Modena</w:t>
      </w:r>
      <w:r w:rsidRPr="00917BE3">
        <w:rPr>
          <w:rFonts w:cs="Arial"/>
          <w:color w:val="222222"/>
          <w:sz w:val="24"/>
          <w:szCs w:val="24"/>
          <w:shd w:val="clear" w:color="auto" w:fill="FFFFFF"/>
        </w:rPr>
        <w:t xml:space="preserve">, </w:t>
      </w:r>
      <w:r w:rsidR="00E74554" w:rsidRPr="00917BE3">
        <w:rPr>
          <w:rFonts w:cs="Arial"/>
          <w:color w:val="222222"/>
          <w:sz w:val="24"/>
          <w:szCs w:val="24"/>
          <w:shd w:val="clear" w:color="auto" w:fill="FFFFFF"/>
        </w:rPr>
        <w:t xml:space="preserve">il patrocinio e il contributo del </w:t>
      </w:r>
      <w:r w:rsidR="00E74554" w:rsidRPr="00917BE3">
        <w:rPr>
          <w:rFonts w:cs="Arial"/>
          <w:b/>
          <w:bCs/>
          <w:color w:val="222222"/>
          <w:sz w:val="24"/>
          <w:szCs w:val="24"/>
          <w:shd w:val="clear" w:color="auto" w:fill="FFFFFF"/>
        </w:rPr>
        <w:t>Comune di Carpi</w:t>
      </w:r>
      <w:r w:rsidR="00E74554" w:rsidRPr="00917BE3">
        <w:rPr>
          <w:rFonts w:cs="Arial"/>
          <w:color w:val="222222"/>
          <w:sz w:val="24"/>
          <w:szCs w:val="24"/>
          <w:shd w:val="clear" w:color="auto" w:fill="FFFFFF"/>
        </w:rPr>
        <w:t xml:space="preserve">, il </w:t>
      </w:r>
      <w:r w:rsidRPr="00917BE3">
        <w:rPr>
          <w:rFonts w:cs="Arial"/>
          <w:color w:val="222222"/>
          <w:sz w:val="24"/>
          <w:szCs w:val="24"/>
          <w:shd w:val="clear" w:color="auto" w:fill="FFFFFF"/>
        </w:rPr>
        <w:t>patrocin</w:t>
      </w:r>
      <w:r w:rsidR="00E74554" w:rsidRPr="00917BE3">
        <w:rPr>
          <w:rFonts w:cs="Arial"/>
          <w:color w:val="222222"/>
          <w:sz w:val="24"/>
          <w:szCs w:val="24"/>
          <w:shd w:val="clear" w:color="auto" w:fill="FFFFFF"/>
        </w:rPr>
        <w:t>io</w:t>
      </w:r>
      <w:r w:rsidRPr="00917BE3">
        <w:rPr>
          <w:rFonts w:cs="Arial"/>
          <w:color w:val="222222"/>
          <w:sz w:val="24"/>
          <w:szCs w:val="24"/>
          <w:shd w:val="clear" w:color="auto" w:fill="FFFFFF"/>
        </w:rPr>
        <w:t xml:space="preserve"> d</w:t>
      </w:r>
      <w:r w:rsidR="00E74554" w:rsidRPr="00917BE3">
        <w:rPr>
          <w:rFonts w:cs="Arial"/>
          <w:color w:val="222222"/>
          <w:sz w:val="24"/>
          <w:szCs w:val="24"/>
          <w:shd w:val="clear" w:color="auto" w:fill="FFFFFF"/>
        </w:rPr>
        <w:t>e</w:t>
      </w:r>
      <w:r w:rsidRPr="00917BE3">
        <w:rPr>
          <w:rFonts w:cs="Arial"/>
          <w:color w:val="222222"/>
          <w:sz w:val="24"/>
          <w:szCs w:val="24"/>
          <w:shd w:val="clear" w:color="auto" w:fill="FFFFFF"/>
        </w:rPr>
        <w:t>lla </w:t>
      </w:r>
      <w:r w:rsidRPr="00917BE3">
        <w:rPr>
          <w:rFonts w:cs="Arial"/>
          <w:b/>
          <w:color w:val="222222"/>
          <w:sz w:val="24"/>
          <w:szCs w:val="24"/>
          <w:shd w:val="clear" w:color="auto" w:fill="FFFFFF"/>
        </w:rPr>
        <w:t>Regione</w:t>
      </w:r>
      <w:r w:rsidR="00917BE3">
        <w:rPr>
          <w:rFonts w:cs="Arial"/>
          <w:b/>
          <w:color w:val="222222"/>
          <w:sz w:val="24"/>
          <w:szCs w:val="24"/>
          <w:shd w:val="clear" w:color="auto" w:fill="FFFFFF"/>
        </w:rPr>
        <w:t xml:space="preserve"> </w:t>
      </w:r>
      <w:r w:rsidRPr="00917BE3">
        <w:rPr>
          <w:rFonts w:cs="Arial"/>
          <w:b/>
          <w:color w:val="222222"/>
          <w:sz w:val="24"/>
          <w:szCs w:val="24"/>
          <w:shd w:val="clear" w:color="auto" w:fill="FFFFFF"/>
        </w:rPr>
        <w:t>Emilia-Romagna</w:t>
      </w:r>
      <w:r w:rsidRPr="00917BE3">
        <w:rPr>
          <w:rFonts w:cs="Arial"/>
          <w:color w:val="222222"/>
          <w:sz w:val="24"/>
          <w:szCs w:val="24"/>
          <w:shd w:val="clear" w:color="auto" w:fill="FFFFFF"/>
        </w:rPr>
        <w:t>, </w:t>
      </w:r>
      <w:r w:rsidR="00917BE3" w:rsidRPr="00917BE3">
        <w:rPr>
          <w:rFonts w:cs="Arial"/>
          <w:color w:val="222222"/>
          <w:sz w:val="24"/>
          <w:szCs w:val="24"/>
          <w:shd w:val="clear" w:color="auto" w:fill="FFFFFF"/>
        </w:rPr>
        <w:t>organizzato</w:t>
      </w:r>
      <w:r w:rsidR="00917BE3">
        <w:rPr>
          <w:rFonts w:cs="Arial"/>
          <w:color w:val="222222"/>
          <w:sz w:val="24"/>
          <w:szCs w:val="24"/>
          <w:shd w:val="clear" w:color="auto" w:fill="FFFFFF"/>
        </w:rPr>
        <w:t xml:space="preserve"> </w:t>
      </w:r>
      <w:r w:rsidR="00917BE3" w:rsidRPr="00917BE3">
        <w:rPr>
          <w:rFonts w:cs="Arial"/>
          <w:color w:val="222222"/>
          <w:sz w:val="24"/>
          <w:szCs w:val="24"/>
          <w:shd w:val="clear" w:color="auto" w:fill="FFFFFF"/>
        </w:rPr>
        <w:t>da </w:t>
      </w:r>
      <w:r w:rsidR="00917BE3" w:rsidRPr="00917BE3">
        <w:rPr>
          <w:rFonts w:cs="Arial"/>
          <w:b/>
          <w:color w:val="222222"/>
          <w:sz w:val="24"/>
          <w:szCs w:val="24"/>
          <w:shd w:val="clear" w:color="auto" w:fill="FFFFFF"/>
        </w:rPr>
        <w:t>Sgp Grandi Eventi</w:t>
      </w:r>
      <w:r w:rsidR="00917BE3">
        <w:rPr>
          <w:rFonts w:cs="Arial"/>
          <w:bCs/>
          <w:color w:val="222222"/>
          <w:sz w:val="24"/>
          <w:szCs w:val="24"/>
          <w:shd w:val="clear" w:color="auto" w:fill="FFFFFF"/>
        </w:rPr>
        <w:t xml:space="preserve">, </w:t>
      </w:r>
      <w:r w:rsidRPr="00917BE3">
        <w:rPr>
          <w:rFonts w:cs="Arial"/>
          <w:color w:val="222222"/>
          <w:sz w:val="24"/>
          <w:szCs w:val="24"/>
          <w:shd w:val="clear" w:color="auto" w:fill="FFFFFF"/>
        </w:rPr>
        <w:t>Gold Sponsor </w:t>
      </w:r>
      <w:r w:rsidRPr="00917BE3">
        <w:rPr>
          <w:rFonts w:cs="Arial"/>
          <w:b/>
          <w:color w:val="222222"/>
          <w:sz w:val="24"/>
          <w:szCs w:val="24"/>
          <w:shd w:val="clear" w:color="auto" w:fill="FFFFFF"/>
        </w:rPr>
        <w:t xml:space="preserve">Negri Salumi </w:t>
      </w:r>
      <w:r w:rsidR="00E74554" w:rsidRPr="00917BE3">
        <w:rPr>
          <w:rFonts w:cs="Arial"/>
          <w:b/>
          <w:color w:val="222222"/>
          <w:sz w:val="24"/>
          <w:szCs w:val="24"/>
          <w:shd w:val="clear" w:color="auto" w:fill="FFFFFF"/>
        </w:rPr>
        <w:t xml:space="preserve">- </w:t>
      </w:r>
      <w:r w:rsidRPr="00917BE3">
        <w:rPr>
          <w:rFonts w:cs="Arial"/>
          <w:b/>
          <w:color w:val="222222"/>
          <w:sz w:val="24"/>
          <w:szCs w:val="24"/>
          <w:shd w:val="clear" w:color="auto" w:fill="FFFFFF"/>
        </w:rPr>
        <w:t>Alta Salumeria Italiana</w:t>
      </w:r>
      <w:r w:rsidRPr="00917BE3">
        <w:rPr>
          <w:rFonts w:cs="Arial"/>
          <w:bCs/>
          <w:color w:val="222222"/>
          <w:sz w:val="24"/>
          <w:szCs w:val="24"/>
          <w:shd w:val="clear" w:color="auto" w:fill="FFFFFF"/>
        </w:rPr>
        <w:t>, </w:t>
      </w:r>
      <w:r w:rsidR="00E74554" w:rsidRPr="00917BE3">
        <w:rPr>
          <w:rFonts w:cs="Arial"/>
          <w:bCs/>
          <w:color w:val="222222"/>
          <w:sz w:val="24"/>
          <w:szCs w:val="24"/>
          <w:shd w:val="clear" w:color="auto" w:fill="FFFFFF"/>
        </w:rPr>
        <w:t xml:space="preserve">Media Partner </w:t>
      </w:r>
      <w:r w:rsidR="00E74554" w:rsidRPr="00917BE3">
        <w:rPr>
          <w:rFonts w:cs="Arial"/>
          <w:b/>
          <w:color w:val="222222"/>
          <w:sz w:val="24"/>
          <w:szCs w:val="24"/>
          <w:shd w:val="clear" w:color="auto" w:fill="FFFFFF"/>
        </w:rPr>
        <w:t>Radio Bruno</w:t>
      </w:r>
      <w:r w:rsidR="00E74554" w:rsidRPr="00917BE3">
        <w:rPr>
          <w:rFonts w:cs="Arial"/>
          <w:bCs/>
          <w:color w:val="222222"/>
          <w:sz w:val="24"/>
          <w:szCs w:val="24"/>
          <w:shd w:val="clear" w:color="auto" w:fill="FFFFFF"/>
        </w:rPr>
        <w:t xml:space="preserve">, </w:t>
      </w:r>
      <w:r w:rsidRPr="00917BE3">
        <w:rPr>
          <w:rFonts w:cs="Arial"/>
          <w:color w:val="222222"/>
          <w:sz w:val="24"/>
          <w:szCs w:val="24"/>
          <w:shd w:val="clear" w:color="auto" w:fill="FFFFFF"/>
        </w:rPr>
        <w:t>Vettore Ufficiale</w:t>
      </w:r>
      <w:r w:rsidRPr="00917BE3">
        <w:rPr>
          <w:rFonts w:cs="Arial"/>
          <w:bCs/>
          <w:color w:val="222222"/>
          <w:sz w:val="24"/>
          <w:szCs w:val="24"/>
          <w:shd w:val="clear" w:color="auto" w:fill="FFFFFF"/>
        </w:rPr>
        <w:t> </w:t>
      </w:r>
      <w:r w:rsidRPr="00917BE3">
        <w:rPr>
          <w:rFonts w:cs="Arial"/>
          <w:b/>
          <w:color w:val="222222"/>
          <w:sz w:val="24"/>
          <w:szCs w:val="24"/>
          <w:shd w:val="clear" w:color="auto" w:fill="FFFFFF"/>
        </w:rPr>
        <w:t>Trenitalia Tper</w:t>
      </w:r>
      <w:r w:rsidR="00E74554" w:rsidRPr="00917BE3">
        <w:rPr>
          <w:rFonts w:cs="Arial"/>
          <w:color w:val="222222"/>
          <w:sz w:val="24"/>
          <w:szCs w:val="24"/>
          <w:shd w:val="clear" w:color="auto" w:fill="FFFFFF"/>
        </w:rPr>
        <w:t>,</w:t>
      </w:r>
      <w:r w:rsidRPr="00917BE3">
        <w:rPr>
          <w:rFonts w:cs="Arial"/>
          <w:color w:val="222222"/>
          <w:sz w:val="24"/>
          <w:szCs w:val="24"/>
          <w:shd w:val="clear" w:color="auto" w:fill="FFFFFF"/>
        </w:rPr>
        <w:t xml:space="preserve"> </w:t>
      </w:r>
      <w:r w:rsidR="00917BE3">
        <w:rPr>
          <w:rFonts w:cs="Arial"/>
          <w:color w:val="222222"/>
          <w:sz w:val="24"/>
          <w:szCs w:val="24"/>
          <w:shd w:val="clear" w:color="auto" w:fill="FFFFFF"/>
        </w:rPr>
        <w:t xml:space="preserve">in collaborazione con il </w:t>
      </w:r>
      <w:r w:rsidR="00917BE3" w:rsidRPr="00917BE3">
        <w:rPr>
          <w:rFonts w:cs="Arial"/>
          <w:b/>
          <w:bCs/>
          <w:color w:val="222222"/>
          <w:sz w:val="24"/>
          <w:szCs w:val="24"/>
          <w:shd w:val="clear" w:color="auto" w:fill="FFFFFF"/>
        </w:rPr>
        <w:t>Centro di Formazione Professionale Nazareno di Carpi</w:t>
      </w:r>
      <w:r w:rsidR="00917BE3">
        <w:rPr>
          <w:rFonts w:cs="Arial"/>
          <w:color w:val="222222"/>
          <w:sz w:val="24"/>
          <w:szCs w:val="24"/>
          <w:shd w:val="clear" w:color="auto" w:fill="FFFFFF"/>
        </w:rPr>
        <w:t>.</w:t>
      </w:r>
    </w:p>
    <w:p w14:paraId="033F2077" w14:textId="77777777" w:rsidR="009A1915" w:rsidRDefault="009A1915" w:rsidP="00E7732D">
      <w:pPr>
        <w:spacing w:after="270"/>
        <w:jc w:val="both"/>
        <w:rPr>
          <w:rFonts w:cstheme="minorHAnsi"/>
          <w:b/>
          <w:bCs/>
          <w:sz w:val="24"/>
          <w:szCs w:val="24"/>
          <w:lang w:eastAsia="it-IT"/>
        </w:rPr>
      </w:pPr>
    </w:p>
    <w:p w14:paraId="0C57D4E9" w14:textId="77777777" w:rsidR="00231C9E" w:rsidRPr="00917BE3" w:rsidRDefault="00231C9E" w:rsidP="00E7732D">
      <w:pPr>
        <w:spacing w:after="270"/>
        <w:jc w:val="both"/>
        <w:rPr>
          <w:rFonts w:cstheme="minorHAnsi"/>
          <w:b/>
          <w:bCs/>
          <w:sz w:val="24"/>
          <w:szCs w:val="24"/>
          <w:lang w:eastAsia="it-IT"/>
        </w:rPr>
      </w:pPr>
    </w:p>
    <w:p w14:paraId="3C79B20A" w14:textId="77777777" w:rsidR="00231C9E" w:rsidRDefault="00231C9E" w:rsidP="00231C9E">
      <w:pPr>
        <w:pStyle w:val="didefault"/>
        <w:spacing w:before="0" w:beforeAutospacing="0" w:after="0" w:afterAutospacing="0" w:line="300" w:lineRule="atLeast"/>
        <w:rPr>
          <w:rFonts w:asciiTheme="minorHAnsi" w:hAnsiTheme="minorHAnsi" w:cstheme="minorHAnsi"/>
          <w:b/>
          <w:bCs/>
          <w:sz w:val="24"/>
          <w:szCs w:val="24"/>
          <w:lang w:val="en-US"/>
        </w:rPr>
      </w:pPr>
      <w:r>
        <w:rPr>
          <w:rFonts w:asciiTheme="minorHAnsi" w:hAnsiTheme="minorHAnsi" w:cstheme="minorHAnsi"/>
          <w:b/>
          <w:bCs/>
          <w:sz w:val="24"/>
          <w:szCs w:val="24"/>
          <w:lang w:val="en-US"/>
        </w:rPr>
        <w:t>EMILIAFOODFEST</w:t>
      </w:r>
    </w:p>
    <w:p w14:paraId="23AFF457" w14:textId="77777777" w:rsidR="00231C9E" w:rsidRDefault="00231C9E" w:rsidP="00231C9E">
      <w:pPr>
        <w:pStyle w:val="didefault"/>
        <w:spacing w:before="0" w:beforeAutospacing="0" w:after="0" w:afterAutospacing="0" w:line="300" w:lineRule="atLeast"/>
        <w:rPr>
          <w:rFonts w:asciiTheme="minorHAnsi" w:hAnsiTheme="minorHAnsi" w:cstheme="minorHAnsi"/>
          <w:sz w:val="24"/>
          <w:szCs w:val="24"/>
          <w:lang w:val="en-US"/>
        </w:rPr>
      </w:pPr>
      <w:r>
        <w:rPr>
          <w:rFonts w:asciiTheme="minorHAnsi" w:hAnsiTheme="minorHAnsi" w:cstheme="minorHAnsi"/>
          <w:b/>
          <w:bCs/>
          <w:i/>
          <w:iCs/>
          <w:sz w:val="24"/>
          <w:szCs w:val="24"/>
          <w:lang w:val="en-US"/>
        </w:rPr>
        <w:t>Sito web</w:t>
      </w:r>
      <w:r>
        <w:rPr>
          <w:rFonts w:asciiTheme="minorHAnsi" w:hAnsiTheme="minorHAnsi" w:cstheme="minorHAnsi"/>
          <w:i/>
          <w:iCs/>
          <w:sz w:val="24"/>
          <w:szCs w:val="24"/>
          <w:lang w:val="en-US"/>
        </w:rPr>
        <w:t>:</w:t>
      </w:r>
      <w:r>
        <w:rPr>
          <w:rFonts w:asciiTheme="minorHAnsi" w:hAnsiTheme="minorHAnsi" w:cstheme="minorHAnsi"/>
          <w:sz w:val="24"/>
          <w:szCs w:val="24"/>
          <w:lang w:val="en-US"/>
        </w:rPr>
        <w:t xml:space="preserve"> </w:t>
      </w:r>
      <w:r w:rsidR="00000000">
        <w:fldChar w:fldCharType="begin"/>
      </w:r>
      <w:r w:rsidR="00000000" w:rsidRPr="007C3692">
        <w:rPr>
          <w:lang w:val="en-US"/>
        </w:rPr>
        <w:instrText>HYPERLINK "http://www.emiliafoodfest.it"</w:instrText>
      </w:r>
      <w:r w:rsidR="00000000">
        <w:fldChar w:fldCharType="separate"/>
      </w:r>
      <w:r>
        <w:rPr>
          <w:rStyle w:val="Collegamentoipertestuale"/>
          <w:rFonts w:asciiTheme="minorHAnsi" w:hAnsiTheme="minorHAnsi" w:cstheme="minorHAnsi"/>
          <w:sz w:val="24"/>
          <w:szCs w:val="24"/>
          <w:lang w:val="en-US"/>
        </w:rPr>
        <w:t>www.emiliafoodfest.it</w:t>
      </w:r>
      <w:r w:rsidR="00000000">
        <w:rPr>
          <w:rStyle w:val="Collegamentoipertestuale"/>
          <w:rFonts w:asciiTheme="minorHAnsi" w:hAnsiTheme="minorHAnsi" w:cstheme="minorHAnsi"/>
          <w:sz w:val="24"/>
          <w:szCs w:val="24"/>
          <w:lang w:val="en-US"/>
        </w:rPr>
        <w:fldChar w:fldCharType="end"/>
      </w:r>
    </w:p>
    <w:p w14:paraId="303D64C1" w14:textId="77777777" w:rsidR="00231C9E" w:rsidRDefault="00231C9E" w:rsidP="00231C9E">
      <w:pPr>
        <w:pStyle w:val="didefault"/>
        <w:spacing w:before="0" w:beforeAutospacing="0" w:after="0" w:afterAutospacing="0" w:line="300" w:lineRule="atLeast"/>
        <w:rPr>
          <w:rFonts w:asciiTheme="minorHAnsi" w:hAnsiTheme="minorHAnsi" w:cstheme="minorHAnsi"/>
          <w:sz w:val="24"/>
          <w:szCs w:val="24"/>
          <w:lang w:val="en-US"/>
        </w:rPr>
      </w:pPr>
      <w:r>
        <w:rPr>
          <w:rFonts w:asciiTheme="minorHAnsi" w:hAnsiTheme="minorHAnsi" w:cstheme="minorHAnsi"/>
          <w:b/>
          <w:bCs/>
          <w:i/>
          <w:iCs/>
          <w:sz w:val="24"/>
          <w:szCs w:val="24"/>
          <w:lang w:val="en-US"/>
        </w:rPr>
        <w:t>Facebook:</w:t>
      </w:r>
      <w:r>
        <w:rPr>
          <w:rFonts w:asciiTheme="minorHAnsi" w:hAnsiTheme="minorHAnsi" w:cstheme="minorHAnsi"/>
          <w:sz w:val="24"/>
          <w:szCs w:val="24"/>
          <w:lang w:val="en-US"/>
        </w:rPr>
        <w:t xml:space="preserve"> @emiliafoodfest</w:t>
      </w:r>
    </w:p>
    <w:p w14:paraId="3E4F0DF7" w14:textId="77777777" w:rsidR="00231C9E" w:rsidRDefault="00231C9E" w:rsidP="00231C9E">
      <w:pPr>
        <w:pStyle w:val="didefault"/>
        <w:spacing w:before="0" w:beforeAutospacing="0" w:after="0" w:afterAutospacing="0" w:line="300" w:lineRule="atLeast"/>
        <w:rPr>
          <w:rFonts w:asciiTheme="minorHAnsi" w:hAnsiTheme="minorHAnsi" w:cstheme="minorHAnsi"/>
          <w:sz w:val="24"/>
          <w:szCs w:val="24"/>
          <w:lang w:val="en-US"/>
        </w:rPr>
      </w:pPr>
      <w:r>
        <w:rPr>
          <w:rFonts w:asciiTheme="minorHAnsi" w:hAnsiTheme="minorHAnsi" w:cstheme="minorHAnsi"/>
          <w:b/>
          <w:bCs/>
          <w:i/>
          <w:iCs/>
          <w:sz w:val="24"/>
          <w:szCs w:val="24"/>
          <w:lang w:val="en-US"/>
        </w:rPr>
        <w:t>Instagram</w:t>
      </w:r>
      <w:r>
        <w:rPr>
          <w:rFonts w:asciiTheme="minorHAnsi" w:hAnsiTheme="minorHAnsi" w:cstheme="minorHAnsi"/>
          <w:sz w:val="24"/>
          <w:szCs w:val="24"/>
          <w:lang w:val="en-US"/>
        </w:rPr>
        <w:t>: @emiliafoodfest</w:t>
      </w:r>
    </w:p>
    <w:p w14:paraId="79D78C00" w14:textId="77777777" w:rsidR="00231C9E" w:rsidRDefault="00231C9E" w:rsidP="00231C9E">
      <w:pPr>
        <w:pStyle w:val="didefault"/>
        <w:spacing w:before="0" w:beforeAutospacing="0" w:after="0" w:afterAutospacing="0" w:line="300" w:lineRule="atLeast"/>
        <w:rPr>
          <w:rFonts w:asciiTheme="minorHAnsi" w:hAnsiTheme="minorHAnsi" w:cstheme="minorHAnsi"/>
          <w:b/>
          <w:bCs/>
          <w:sz w:val="24"/>
          <w:szCs w:val="24"/>
          <w:bdr w:val="none" w:sz="0" w:space="0" w:color="auto" w:frame="1"/>
          <w:lang w:val="en-US"/>
        </w:rPr>
      </w:pPr>
    </w:p>
    <w:p w14:paraId="5D22E2F2" w14:textId="77777777" w:rsidR="00231C9E" w:rsidRDefault="00231C9E" w:rsidP="00231C9E">
      <w:pPr>
        <w:pStyle w:val="didefault"/>
        <w:spacing w:before="0" w:beforeAutospacing="0" w:after="0" w:afterAutospacing="0" w:line="300" w:lineRule="atLeast"/>
        <w:rPr>
          <w:rFonts w:asciiTheme="minorHAnsi" w:hAnsiTheme="minorHAnsi" w:cstheme="minorHAnsi"/>
          <w:b/>
          <w:bCs/>
          <w:sz w:val="24"/>
          <w:szCs w:val="24"/>
          <w:bdr w:val="none" w:sz="0" w:space="0" w:color="auto" w:frame="1"/>
          <w:lang w:val="en-US"/>
        </w:rPr>
      </w:pPr>
      <w:r>
        <w:rPr>
          <w:rFonts w:asciiTheme="minorHAnsi" w:hAnsiTheme="minorHAnsi" w:cstheme="minorHAnsi"/>
          <w:b/>
          <w:bCs/>
          <w:sz w:val="24"/>
          <w:szCs w:val="24"/>
          <w:bdr w:val="none" w:sz="0" w:space="0" w:color="auto" w:frame="1"/>
          <w:lang w:val="en-US"/>
        </w:rPr>
        <w:t xml:space="preserve">Ufficio </w:t>
      </w:r>
      <w:proofErr w:type="spellStart"/>
      <w:r>
        <w:rPr>
          <w:rFonts w:asciiTheme="minorHAnsi" w:hAnsiTheme="minorHAnsi" w:cstheme="minorHAnsi"/>
          <w:b/>
          <w:bCs/>
          <w:sz w:val="24"/>
          <w:szCs w:val="24"/>
          <w:bdr w:val="none" w:sz="0" w:space="0" w:color="auto" w:frame="1"/>
          <w:lang w:val="en-US"/>
        </w:rPr>
        <w:t>stampa</w:t>
      </w:r>
      <w:proofErr w:type="spellEnd"/>
    </w:p>
    <w:p w14:paraId="511EBB77" w14:textId="1E693D00" w:rsidR="009B5204" w:rsidRDefault="00231C9E" w:rsidP="00231C9E">
      <w:pPr>
        <w:spacing w:after="270"/>
        <w:rPr>
          <w:rFonts w:asciiTheme="majorHAnsi" w:hAnsiTheme="majorHAnsi" w:cstheme="majorHAnsi"/>
          <w:sz w:val="27"/>
          <w:szCs w:val="27"/>
        </w:rPr>
      </w:pPr>
      <w:r>
        <w:rPr>
          <w:rFonts w:cstheme="minorHAnsi"/>
          <w:b/>
          <w:bCs/>
          <w:sz w:val="24"/>
          <w:szCs w:val="24"/>
          <w:bdr w:val="none" w:sz="0" w:space="0" w:color="auto" w:frame="1"/>
        </w:rPr>
        <w:t xml:space="preserve">Testori Comunicazione </w:t>
      </w:r>
      <w:r>
        <w:rPr>
          <w:rFonts w:cstheme="minorHAnsi"/>
          <w:sz w:val="24"/>
          <w:szCs w:val="24"/>
        </w:rPr>
        <w:br/>
      </w:r>
      <w:r>
        <w:rPr>
          <w:rFonts w:cstheme="minorHAnsi"/>
          <w:sz w:val="24"/>
          <w:szCs w:val="24"/>
          <w:shd w:val="clear" w:color="auto" w:fill="FFFFFF"/>
        </w:rPr>
        <w:t>Via Fiori Chiari, 10 – 20121 Milano</w:t>
      </w:r>
      <w:r>
        <w:rPr>
          <w:rFonts w:cstheme="minorHAnsi"/>
          <w:sz w:val="24"/>
          <w:szCs w:val="24"/>
        </w:rPr>
        <w:br/>
      </w:r>
      <w:r>
        <w:rPr>
          <w:rFonts w:cstheme="minorHAnsi"/>
          <w:sz w:val="24"/>
          <w:szCs w:val="24"/>
          <w:shd w:val="clear" w:color="auto" w:fill="FFFFFF"/>
        </w:rPr>
        <w:t>Tel. +39 02 4390230</w:t>
      </w:r>
      <w:r>
        <w:rPr>
          <w:rFonts w:cstheme="minorHAnsi"/>
          <w:sz w:val="24"/>
          <w:szCs w:val="24"/>
        </w:rPr>
        <w:br/>
      </w:r>
      <w:hyperlink r:id="rId6" w:history="1">
        <w:r>
          <w:rPr>
            <w:rStyle w:val="Collegamentoipertestuale"/>
            <w:rFonts w:cstheme="minorHAnsi"/>
            <w:sz w:val="24"/>
            <w:szCs w:val="24"/>
            <w:bdr w:val="none" w:sz="0" w:space="0" w:color="auto" w:frame="1"/>
          </w:rPr>
          <w:t>press@testoricomunicazione.it</w:t>
        </w:r>
      </w:hyperlink>
    </w:p>
    <w:p w14:paraId="747B473A" w14:textId="386884AA" w:rsidR="00E7732D" w:rsidRDefault="00E7732D" w:rsidP="00E7732D">
      <w:pPr>
        <w:spacing w:after="270"/>
        <w:jc w:val="both"/>
        <w:rPr>
          <w:rFonts w:asciiTheme="majorHAnsi" w:hAnsiTheme="majorHAnsi" w:cstheme="majorHAnsi"/>
          <w:sz w:val="27"/>
          <w:szCs w:val="27"/>
        </w:rPr>
      </w:pPr>
    </w:p>
    <w:p w14:paraId="429AB0B2" w14:textId="77777777" w:rsidR="00906C9D" w:rsidRDefault="00906C9D" w:rsidP="00E7732D">
      <w:pPr>
        <w:spacing w:after="270"/>
        <w:jc w:val="both"/>
        <w:rPr>
          <w:rFonts w:asciiTheme="majorHAnsi" w:hAnsiTheme="majorHAnsi" w:cstheme="majorHAnsi"/>
          <w:sz w:val="27"/>
          <w:szCs w:val="27"/>
        </w:rPr>
      </w:pPr>
    </w:p>
    <w:p w14:paraId="27B54E2A" w14:textId="77777777" w:rsidR="00906C9D" w:rsidRDefault="00906C9D" w:rsidP="00E7732D">
      <w:pPr>
        <w:spacing w:after="270"/>
        <w:jc w:val="both"/>
        <w:rPr>
          <w:rFonts w:asciiTheme="majorHAnsi" w:hAnsiTheme="majorHAnsi" w:cstheme="majorHAnsi"/>
          <w:sz w:val="27"/>
          <w:szCs w:val="27"/>
        </w:rPr>
      </w:pPr>
    </w:p>
    <w:p w14:paraId="7F068732" w14:textId="77777777" w:rsidR="00906C9D" w:rsidRDefault="00906C9D" w:rsidP="00E7732D">
      <w:pPr>
        <w:spacing w:after="270"/>
        <w:jc w:val="both"/>
        <w:rPr>
          <w:rFonts w:asciiTheme="majorHAnsi" w:hAnsiTheme="majorHAnsi" w:cstheme="majorHAnsi"/>
          <w:sz w:val="27"/>
          <w:szCs w:val="27"/>
        </w:rPr>
      </w:pPr>
    </w:p>
    <w:p w14:paraId="030FEB69" w14:textId="386F809D" w:rsidR="009A1915" w:rsidRPr="00E7732D" w:rsidRDefault="009A1915" w:rsidP="00E7732D">
      <w:pPr>
        <w:spacing w:after="0" w:line="300" w:lineRule="atLeast"/>
        <w:rPr>
          <w:rFonts w:asciiTheme="majorHAnsi" w:hAnsiTheme="majorHAnsi" w:cstheme="majorHAnsi"/>
          <w:kern w:val="0"/>
          <w:sz w:val="26"/>
          <w:szCs w:val="26"/>
          <w14:ligatures w14:val="none"/>
        </w:rPr>
      </w:pPr>
    </w:p>
    <w:p w14:paraId="31878A99" w14:textId="41A17D31" w:rsidR="00E7732D" w:rsidRPr="00E7732D" w:rsidRDefault="00E7732D" w:rsidP="00E7732D">
      <w:pPr>
        <w:spacing w:after="0" w:line="300" w:lineRule="atLeast"/>
        <w:jc w:val="both"/>
        <w:rPr>
          <w:rFonts w:cstheme="minorHAnsi"/>
          <w:b/>
          <w:bCs/>
          <w:kern w:val="0"/>
          <w:sz w:val="24"/>
          <w:szCs w:val="24"/>
          <w:u w:val="single"/>
          <w:lang w:eastAsia="it-IT"/>
          <w14:ligatures w14:val="none"/>
        </w:rPr>
      </w:pPr>
      <w:r w:rsidRPr="00E7732D">
        <w:rPr>
          <w:rFonts w:cstheme="minorHAnsi"/>
          <w:b/>
          <w:bCs/>
          <w:kern w:val="0"/>
          <w:sz w:val="24"/>
          <w:szCs w:val="24"/>
          <w:u w:val="single"/>
          <w:lang w:eastAsia="it-IT"/>
          <w14:ligatures w14:val="none"/>
        </w:rPr>
        <w:lastRenderedPageBreak/>
        <w:t xml:space="preserve">CHI </w:t>
      </w:r>
      <w:r w:rsidR="00906C9D">
        <w:rPr>
          <w:rFonts w:cstheme="minorHAnsi"/>
          <w:b/>
          <w:bCs/>
          <w:kern w:val="0"/>
          <w:sz w:val="24"/>
          <w:szCs w:val="24"/>
          <w:u w:val="single"/>
          <w:lang w:eastAsia="it-IT"/>
          <w14:ligatures w14:val="none"/>
        </w:rPr>
        <w:t>È</w:t>
      </w:r>
      <w:r w:rsidRPr="00E7732D">
        <w:rPr>
          <w:rFonts w:cstheme="minorHAnsi"/>
          <w:b/>
          <w:bCs/>
          <w:kern w:val="0"/>
          <w:sz w:val="24"/>
          <w:szCs w:val="24"/>
          <w:u w:val="single"/>
          <w:lang w:eastAsia="it-IT"/>
          <w14:ligatures w14:val="none"/>
        </w:rPr>
        <w:t xml:space="preserve"> GABRIELLA PIRAZZINI</w:t>
      </w:r>
    </w:p>
    <w:p w14:paraId="2CAC772E" w14:textId="6D48F216" w:rsidR="00E7732D" w:rsidRPr="00E7732D" w:rsidRDefault="00E7732D" w:rsidP="00E7732D">
      <w:pPr>
        <w:spacing w:after="0" w:line="300" w:lineRule="atLeast"/>
        <w:jc w:val="both"/>
        <w:rPr>
          <w:rFonts w:cstheme="minorHAnsi"/>
          <w:b/>
          <w:bCs/>
          <w:kern w:val="0"/>
          <w:sz w:val="24"/>
          <w:szCs w:val="24"/>
          <w:u w:val="single"/>
          <w:lang w:eastAsia="it-IT"/>
          <w14:ligatures w14:val="none"/>
        </w:rPr>
      </w:pPr>
    </w:p>
    <w:p w14:paraId="27CC83A8" w14:textId="73234AC6" w:rsidR="009B5204" w:rsidRPr="009B5204" w:rsidRDefault="00E7732D" w:rsidP="00906C9D">
      <w:pPr>
        <w:spacing w:line="240" w:lineRule="auto"/>
        <w:rPr>
          <w:rFonts w:cstheme="minorHAnsi"/>
          <w:i/>
          <w:iCs/>
          <w:kern w:val="0"/>
          <w:sz w:val="16"/>
          <w:szCs w:val="16"/>
          <w14:ligatures w14:val="none"/>
        </w:rPr>
      </w:pPr>
      <w:r w:rsidRPr="00E7732D">
        <w:rPr>
          <w:rFonts w:cstheme="minorHAnsi"/>
          <w:i/>
          <w:iCs/>
          <w:kern w:val="0"/>
          <w14:ligatures w14:val="none"/>
        </w:rPr>
        <w:t xml:space="preserve">Romagnola di Imola, </w:t>
      </w:r>
      <w:r w:rsidRPr="00E7732D">
        <w:rPr>
          <w:i/>
          <w:kern w:val="0"/>
          <w:u w:color="000000"/>
          <w:shd w:val="clear" w:color="auto" w:fill="FFFFFF"/>
          <w14:ligatures w14:val="none"/>
        </w:rPr>
        <w:t xml:space="preserve">imolese, una laurea in Filosofia e poi subito il giornalismo, seguendo le orme del padre, Ezio </w:t>
      </w:r>
      <w:proofErr w:type="spellStart"/>
      <w:r w:rsidRPr="00E7732D">
        <w:rPr>
          <w:i/>
          <w:kern w:val="0"/>
          <w:u w:color="000000"/>
          <w:shd w:val="clear" w:color="auto" w:fill="FFFFFF"/>
          <w14:ligatures w14:val="none"/>
        </w:rPr>
        <w:t>Pirazzini</w:t>
      </w:r>
      <w:proofErr w:type="spellEnd"/>
      <w:r w:rsidRPr="00E7732D">
        <w:rPr>
          <w:i/>
          <w:kern w:val="0"/>
          <w:u w:color="000000"/>
          <w:shd w:val="clear" w:color="auto" w:fill="FFFFFF"/>
          <w14:ligatures w14:val="none"/>
        </w:rPr>
        <w:t>, inviato speciale nel mondo dello sport.</w:t>
      </w:r>
      <w:r w:rsidRPr="00E7732D">
        <w:rPr>
          <w:rFonts w:cstheme="minorHAnsi"/>
          <w:i/>
          <w:iCs/>
          <w:kern w:val="0"/>
          <w14:ligatures w14:val="none"/>
        </w:rPr>
        <w:br/>
      </w:r>
      <w:r w:rsidRPr="00E7732D">
        <w:rPr>
          <w:rFonts w:cs="Arial"/>
          <w:i/>
          <w:kern w:val="0"/>
          <w14:ligatures w14:val="none"/>
        </w:rPr>
        <w:t xml:space="preserve">Per quasi vent’anni a TELESANTERNO, giornalista, conduttrice e caporedattore dal 1990 al 2018, specializzata in agroalimentare, enogastronomia, tradizioni locali. Ideatrice e fondatrice della nota trasmissione tv CON I PIEDI PER TERRA, </w:t>
      </w:r>
      <w:r w:rsidRPr="00E7732D">
        <w:rPr>
          <w:rFonts w:cs="Arial"/>
          <w:i/>
          <w:color w:val="191919"/>
          <w:kern w:val="0"/>
          <w:shd w:val="clear" w:color="auto" w:fill="FFFFFF"/>
          <w14:ligatures w14:val="none"/>
        </w:rPr>
        <w:t>programma su agricoltura, cibo e tradizioni divenuto subito leader in Emilia</w:t>
      </w:r>
      <w:r w:rsidR="00906C9D">
        <w:rPr>
          <w:rFonts w:cs="Arial"/>
          <w:i/>
          <w:color w:val="191919"/>
          <w:kern w:val="0"/>
          <w:shd w:val="clear" w:color="auto" w:fill="FFFFFF"/>
          <w14:ligatures w14:val="none"/>
        </w:rPr>
        <w:t>-</w:t>
      </w:r>
      <w:r w:rsidRPr="00E7732D">
        <w:rPr>
          <w:rFonts w:cs="Arial"/>
          <w:i/>
          <w:color w:val="191919"/>
          <w:kern w:val="0"/>
          <w:shd w:val="clear" w:color="auto" w:fill="FFFFFF"/>
          <w14:ligatures w14:val="none"/>
        </w:rPr>
        <w:t xml:space="preserve">Romagna, ben presto trasmesso in nazionale sui canali di Odeon tv, il più visto in Italia escluse le reti nazionali. </w:t>
      </w:r>
      <w:r w:rsidRPr="00E7732D">
        <w:rPr>
          <w:i/>
          <w:kern w:val="0"/>
          <w:u w:color="000000"/>
          <w:shd w:val="clear" w:color="auto" w:fill="FFFFFF"/>
          <w14:ligatures w14:val="none"/>
        </w:rPr>
        <w:t>P</w:t>
      </w:r>
      <w:r w:rsidRPr="00E7732D">
        <w:rPr>
          <w:i/>
          <w:kern w:val="0"/>
          <w:shd w:val="clear" w:color="auto" w:fill="FFFFFF"/>
          <w14:ligatures w14:val="none"/>
        </w:rPr>
        <w:t>er l'impegno in questa testata (idea e regia di Raffaele Matteucci)</w:t>
      </w:r>
      <w:r w:rsidRPr="00E7732D">
        <w:rPr>
          <w:i/>
          <w:kern w:val="0"/>
          <w:u w:color="000000"/>
          <w:shd w:val="clear" w:color="auto" w:fill="FFFFFF"/>
          <w14:ligatures w14:val="none"/>
        </w:rPr>
        <w:t xml:space="preserve"> ha ricevuto negli anni diversi riconoscimenti: il premio nazionale Plasmon, il premio </w:t>
      </w:r>
      <w:proofErr w:type="spellStart"/>
      <w:r w:rsidRPr="00E7732D">
        <w:rPr>
          <w:i/>
          <w:kern w:val="0"/>
          <w:u w:color="000000"/>
          <w:shd w:val="clear" w:color="auto" w:fill="FFFFFF"/>
          <w14:ligatures w14:val="none"/>
        </w:rPr>
        <w:t>Bio</w:t>
      </w:r>
      <w:proofErr w:type="spellEnd"/>
      <w:r w:rsidRPr="00E7732D">
        <w:rPr>
          <w:i/>
          <w:kern w:val="0"/>
          <w:u w:color="000000"/>
          <w:shd w:val="clear" w:color="auto" w:fill="FFFFFF"/>
          <w14:ligatures w14:val="none"/>
        </w:rPr>
        <w:t xml:space="preserve"> al Sana di Bologna per annate consecutive, il Premio della Camera di Commercio di Ferrara, il premio dell'associazi</w:t>
      </w:r>
      <w:r w:rsidR="009A1915">
        <w:rPr>
          <w:i/>
          <w:kern w:val="0"/>
          <w:u w:color="000000"/>
          <w:shd w:val="clear" w:color="auto" w:fill="FFFFFF"/>
          <w14:ligatures w14:val="none"/>
        </w:rPr>
        <w:t>one Panificatori di Bologna, l'</w:t>
      </w:r>
      <w:r w:rsidRPr="00E7732D">
        <w:rPr>
          <w:i/>
          <w:kern w:val="0"/>
          <w:u w:color="000000"/>
          <w:shd w:val="clear" w:color="auto" w:fill="FFFFFF"/>
          <w14:ligatures w14:val="none"/>
        </w:rPr>
        <w:t>Orciolo del mondo dell'olio, fino all'Aratro d'oro ricevuto dalle mani dell'allora ministro dell'agricoltura Giuliano Poletti durante la sagra dell'agricoltura di Mordano. Questa la motivazione: "</w:t>
      </w:r>
      <w:r w:rsidRPr="00E7732D">
        <w:rPr>
          <w:bCs/>
          <w:i/>
          <w:kern w:val="0"/>
          <w14:ligatures w14:val="none"/>
        </w:rPr>
        <w:t>U</w:t>
      </w:r>
      <w:r w:rsidRPr="00E7732D">
        <w:rPr>
          <w:i/>
          <w:kern w:val="0"/>
          <w14:ligatures w14:val="none"/>
        </w:rPr>
        <w:t>n punto di riferimento per la sua capacità di parlare in modo chiaro e altamente qualificato, mettendo in valore i vari aspetti, opportunità e problematiche di un comparto fondamentale del nostro Paese come l'agroalimentare, con tutte le sue eccellenze”.</w:t>
      </w:r>
      <w:r w:rsidRPr="00E7732D">
        <w:rPr>
          <w:rFonts w:cs="Arial"/>
          <w:i/>
          <w:kern w:val="0"/>
          <w14:ligatures w14:val="none"/>
        </w:rPr>
        <w:br/>
        <w:t xml:space="preserve">In precedenza aveva lavorato al Resto del Carlino (contribuì alla fondazione della prima redazione imolese) e a Radio Imola nell’epoca pionieristica delle prime sperimentazione dell’etere. </w:t>
      </w:r>
      <w:r w:rsidRPr="00E7732D">
        <w:rPr>
          <w:i/>
          <w:kern w:val="0"/>
          <w:u w:color="000000"/>
          <w:shd w:val="clear" w:color="auto" w:fill="FFFFFF"/>
          <w14:ligatures w14:val="none"/>
        </w:rPr>
        <w:t xml:space="preserve">Da Radio Imola a </w:t>
      </w:r>
      <w:proofErr w:type="spellStart"/>
      <w:r w:rsidRPr="00E7732D">
        <w:rPr>
          <w:i/>
          <w:kern w:val="0"/>
          <w:u w:color="000000"/>
          <w:shd w:val="clear" w:color="auto" w:fill="FFFFFF"/>
          <w14:ligatures w14:val="none"/>
        </w:rPr>
        <w:t>Telesanterno</w:t>
      </w:r>
      <w:proofErr w:type="spellEnd"/>
      <w:r w:rsidRPr="00E7732D">
        <w:rPr>
          <w:i/>
          <w:kern w:val="0"/>
          <w:u w:color="000000"/>
          <w:shd w:val="clear" w:color="auto" w:fill="FFFFFF"/>
          <w14:ligatures w14:val="none"/>
        </w:rPr>
        <w:t>, coordinando il settore annunciatrici, conducendo programmi di attualità e per ragazzi , redigendo i testi degli show con Daniele Piombi, Walter Chiari, Andrea Giordana, Virginia Ciuffini.</w:t>
      </w:r>
      <w:r w:rsidRPr="00E7732D">
        <w:rPr>
          <w:i/>
          <w:kern w:val="0"/>
          <w:u w:color="000000"/>
          <w:shd w:val="clear" w:color="auto" w:fill="FFFFFF"/>
          <w14:ligatures w14:val="none"/>
        </w:rPr>
        <w:br/>
        <w:t>Giornalista dal 1977, ha ricevuto la pergamena dei 40 anni dall’Ordine dei giornalisti dell’Emilia Romagna.</w:t>
      </w:r>
      <w:r w:rsidRPr="00E7732D">
        <w:rPr>
          <w:rFonts w:cstheme="minorHAnsi"/>
          <w:i/>
          <w:iCs/>
          <w:kern w:val="0"/>
          <w14:ligatures w14:val="none"/>
        </w:rPr>
        <w:br/>
      </w:r>
      <w:r w:rsidRPr="00E7732D">
        <w:rPr>
          <w:rFonts w:cs="Arial"/>
          <w:i/>
          <w:kern w:val="0"/>
          <w14:ligatures w14:val="none"/>
        </w:rPr>
        <w:t>Attualmente</w:t>
      </w:r>
      <w:r w:rsidRPr="00E7732D">
        <w:rPr>
          <w:i/>
          <w:kern w:val="0"/>
          <w:u w:color="000000"/>
          <w:shd w:val="clear" w:color="auto" w:fill="FFFFFF"/>
          <w14:ligatures w14:val="none"/>
        </w:rPr>
        <w:t xml:space="preserve"> continua l’attività giornalistica</w:t>
      </w:r>
      <w:r w:rsidRPr="00E7732D">
        <w:rPr>
          <w:rFonts w:cs="Arial"/>
          <w:i/>
          <w:kern w:val="0"/>
          <w14:ligatures w14:val="none"/>
        </w:rPr>
        <w:t xml:space="preserve"> </w:t>
      </w:r>
      <w:r w:rsidRPr="00E7732D">
        <w:rPr>
          <w:rFonts w:eastAsia="Times New Roman" w:cs="Arial"/>
          <w:i/>
          <w:color w:val="444444"/>
          <w:kern w:val="0"/>
          <w14:ligatures w14:val="none"/>
        </w:rPr>
        <w:t xml:space="preserve">nel settore della comunicazione agroalimentare, in veste di conduttrice e direttore </w:t>
      </w:r>
      <w:r w:rsidRPr="00E7732D">
        <w:rPr>
          <w:rFonts w:cs="Arial"/>
          <w:i/>
          <w:color w:val="191919"/>
          <w:kern w:val="0"/>
          <w:shd w:val="clear" w:color="auto" w:fill="FFFFFF"/>
          <w14:ligatures w14:val="none"/>
        </w:rPr>
        <w:t xml:space="preserve">di “CON I FRUTTI DELLA TERRA” format nel settore dell’agricoltura e dell’agroalimentare in ambito televisivo </w:t>
      </w:r>
      <w:r w:rsidRPr="00E7732D">
        <w:rPr>
          <w:rFonts w:cs="Arial"/>
          <w:i/>
          <w:kern w:val="0"/>
          <w:u w:color="000000"/>
          <w:shd w:val="clear" w:color="auto" w:fill="FFFFFF"/>
          <w14:ligatures w14:val="none"/>
        </w:rPr>
        <w:t>trasmesso su alcune delle principali emittenti della regione, (</w:t>
      </w:r>
      <w:r w:rsidRPr="00E7732D">
        <w:rPr>
          <w:rFonts w:cs="Arial"/>
          <w:i/>
          <w:color w:val="191919"/>
          <w:kern w:val="0"/>
          <w:shd w:val="clear" w:color="auto" w:fill="FFFFFF"/>
          <w14:ligatures w14:val="none"/>
        </w:rPr>
        <w:t xml:space="preserve">E’ tv, </w:t>
      </w:r>
      <w:proofErr w:type="spellStart"/>
      <w:r w:rsidRPr="00E7732D">
        <w:rPr>
          <w:rFonts w:cs="Arial"/>
          <w:i/>
          <w:color w:val="191919"/>
          <w:kern w:val="0"/>
          <w:shd w:val="clear" w:color="auto" w:fill="FFFFFF"/>
          <w14:ligatures w14:val="none"/>
        </w:rPr>
        <w:t>Teleromagna</w:t>
      </w:r>
      <w:proofErr w:type="spellEnd"/>
      <w:r w:rsidRPr="00E7732D">
        <w:rPr>
          <w:rFonts w:cs="Arial"/>
          <w:i/>
          <w:color w:val="191919"/>
          <w:kern w:val="0"/>
          <w:shd w:val="clear" w:color="auto" w:fill="FFFFFF"/>
          <w14:ligatures w14:val="none"/>
        </w:rPr>
        <w:t xml:space="preserve">, </w:t>
      </w:r>
      <w:proofErr w:type="spellStart"/>
      <w:r w:rsidRPr="00E7732D">
        <w:rPr>
          <w:rFonts w:cs="Arial"/>
          <w:i/>
          <w:color w:val="191919"/>
          <w:kern w:val="0"/>
          <w:shd w:val="clear" w:color="auto" w:fill="FFFFFF"/>
          <w14:ligatures w14:val="none"/>
        </w:rPr>
        <w:t>Tr</w:t>
      </w:r>
      <w:proofErr w:type="spellEnd"/>
      <w:r w:rsidRPr="00E7732D">
        <w:rPr>
          <w:rFonts w:cs="Arial"/>
          <w:i/>
          <w:color w:val="191919"/>
          <w:kern w:val="0"/>
          <w:shd w:val="clear" w:color="auto" w:fill="FFFFFF"/>
          <w14:ligatures w14:val="none"/>
        </w:rPr>
        <w:t xml:space="preserve"> 24, </w:t>
      </w:r>
      <w:proofErr w:type="spellStart"/>
      <w:r w:rsidRPr="00E7732D">
        <w:rPr>
          <w:rFonts w:cs="Arial"/>
          <w:i/>
          <w:color w:val="191919"/>
          <w:kern w:val="0"/>
          <w:shd w:val="clear" w:color="auto" w:fill="FFFFFF"/>
          <w14:ligatures w14:val="none"/>
        </w:rPr>
        <w:t>TvQui</w:t>
      </w:r>
      <w:proofErr w:type="spellEnd"/>
      <w:r w:rsidRPr="00E7732D">
        <w:rPr>
          <w:rFonts w:cs="Arial"/>
          <w:i/>
          <w:color w:val="191919"/>
          <w:kern w:val="0"/>
          <w:shd w:val="clear" w:color="auto" w:fill="FFFFFF"/>
          <w14:ligatures w14:val="none"/>
        </w:rPr>
        <w:t xml:space="preserve">) e in ambito multimediale, sul sito tematico, canale </w:t>
      </w:r>
      <w:proofErr w:type="spellStart"/>
      <w:r w:rsidRPr="00E7732D">
        <w:rPr>
          <w:rFonts w:cs="Arial"/>
          <w:i/>
          <w:color w:val="191919"/>
          <w:kern w:val="0"/>
          <w:shd w:val="clear" w:color="auto" w:fill="FFFFFF"/>
          <w14:ligatures w14:val="none"/>
        </w:rPr>
        <w:t>Youtube</w:t>
      </w:r>
      <w:proofErr w:type="spellEnd"/>
      <w:r w:rsidRPr="00E7732D">
        <w:rPr>
          <w:rFonts w:cs="Arial"/>
          <w:i/>
          <w:color w:val="191919"/>
          <w:kern w:val="0"/>
          <w:shd w:val="clear" w:color="auto" w:fill="FFFFFF"/>
          <w14:ligatures w14:val="none"/>
        </w:rPr>
        <w:t xml:space="preserve"> e social</w:t>
      </w:r>
      <w:r w:rsidRPr="00E7732D">
        <w:rPr>
          <w:i/>
          <w:color w:val="191919"/>
          <w:kern w:val="0"/>
          <w:shd w:val="clear" w:color="auto" w:fill="FFFFFF"/>
          <w14:ligatures w14:val="none"/>
        </w:rPr>
        <w:t xml:space="preserve">, </w:t>
      </w:r>
      <w:r w:rsidRPr="00E7732D">
        <w:rPr>
          <w:rFonts w:eastAsia="Times New Roman" w:cs="Arial"/>
          <w:i/>
          <w:color w:val="444444"/>
          <w:kern w:val="0"/>
          <w14:ligatures w14:val="none"/>
        </w:rPr>
        <w:t xml:space="preserve">e </w:t>
      </w:r>
      <w:r w:rsidRPr="00E7732D">
        <w:rPr>
          <w:rFonts w:cs="Arial"/>
          <w:i/>
          <w:kern w:val="0"/>
          <w14:ligatures w14:val="none"/>
        </w:rPr>
        <w:t>cura vari format</w:t>
      </w:r>
      <w:r w:rsidRPr="00E7732D">
        <w:rPr>
          <w:rFonts w:eastAsia="Times New Roman" w:cs="Arial"/>
          <w:i/>
          <w:color w:val="444444"/>
          <w:kern w:val="0"/>
          <w14:ligatures w14:val="none"/>
        </w:rPr>
        <w:t xml:space="preserve"> come “A tutto campo” o “Ai fornelli con...”.</w:t>
      </w:r>
      <w:r w:rsidRPr="00E7732D">
        <w:rPr>
          <w:rFonts w:cs="Arial"/>
          <w:i/>
          <w:kern w:val="0"/>
          <w14:ligatures w14:val="none"/>
        </w:rPr>
        <w:br/>
        <w:t xml:space="preserve">Noto volto televisivo, è brillante, competente e attenta alla divulgazione di massa, molto attiva anche nel mondo della solidarietà e beneficenza, ha condotto e partecipato a decine di eventi, dibattiti, convegni, talk show e manifestazioni pubbliche. Figlia d’arte, anzi figlia di un mito, un protagonista del giornalismo sportivo: Ezio </w:t>
      </w:r>
      <w:proofErr w:type="spellStart"/>
      <w:r w:rsidRPr="00E7732D">
        <w:rPr>
          <w:rFonts w:cs="Arial"/>
          <w:i/>
          <w:kern w:val="0"/>
          <w14:ligatures w14:val="none"/>
        </w:rPr>
        <w:t>Pirazzini</w:t>
      </w:r>
      <w:proofErr w:type="spellEnd"/>
      <w:r w:rsidRPr="00E7732D">
        <w:rPr>
          <w:rFonts w:cs="Arial"/>
          <w:i/>
          <w:kern w:val="0"/>
          <w14:ligatures w14:val="none"/>
        </w:rPr>
        <w:t xml:space="preserve"> (era il Leo Turrini degli anni 50, 60, 70 seguiva Formula Uno, motociclismo, motorismo). Il suo modo di trattare i temi dell’enogastronomia, della storia locale e delle tradizioni popolari in tv è molto coerente con la chiave antropologica di Bellei, non solo piatti e prodotti ma anche antiche tradizioni, luoghi, genti.</w:t>
      </w:r>
    </w:p>
    <w:p w14:paraId="18D3DCA7" w14:textId="464667AD" w:rsidR="00E7732D" w:rsidRPr="009B5204" w:rsidRDefault="00E7732D" w:rsidP="00906C9D">
      <w:pPr>
        <w:spacing w:line="240" w:lineRule="auto"/>
        <w:jc w:val="both"/>
        <w:rPr>
          <w:rFonts w:cstheme="minorHAnsi"/>
          <w:i/>
          <w:iCs/>
          <w:kern w:val="0"/>
          <w14:ligatures w14:val="none"/>
        </w:rPr>
      </w:pPr>
      <w:r w:rsidRPr="00E7732D">
        <w:rPr>
          <w:rFonts w:eastAsia="Arial Unicode MS" w:cs="Arial Unicode MS"/>
          <w:i/>
          <w:color w:val="000000"/>
          <w:kern w:val="0"/>
          <w:u w:color="000000"/>
          <w:shd w:val="clear" w:color="auto" w:fill="FFFFFF"/>
          <w:lang w:eastAsia="it-IT"/>
          <w14:ligatures w14:val="none"/>
        </w:rPr>
        <w:t>Negli ultimi anni si è sempre più dedicata al suo amore per la scrittura. Ha al suo attivo sei pubblicazioni: il volume di poesie “</w:t>
      </w:r>
      <w:r w:rsidRPr="00E7732D">
        <w:rPr>
          <w:rFonts w:eastAsia="Arial Unicode MS" w:cs="Arial Unicode MS"/>
          <w:i/>
          <w:iCs/>
          <w:color w:val="000000"/>
          <w:kern w:val="0"/>
          <w:u w:color="000000"/>
          <w:shd w:val="clear" w:color="auto" w:fill="FFFFFF"/>
          <w:lang w:eastAsia="it-IT"/>
          <w14:ligatures w14:val="none"/>
        </w:rPr>
        <w:t xml:space="preserve">Lamento cosmico” </w:t>
      </w:r>
      <w:r w:rsidRPr="00E7732D">
        <w:rPr>
          <w:rFonts w:eastAsia="Arial Unicode MS" w:cs="Arial Unicode MS"/>
          <w:i/>
          <w:color w:val="000000"/>
          <w:kern w:val="0"/>
          <w:u w:color="000000"/>
          <w:shd w:val="clear" w:color="auto" w:fill="FFFFFF"/>
          <w:lang w:eastAsia="it-IT"/>
          <w14:ligatures w14:val="none"/>
        </w:rPr>
        <w:t>(Edizioni Albatros, 2011), le raccolte di racconti “</w:t>
      </w:r>
      <w:r w:rsidRPr="00E7732D">
        <w:rPr>
          <w:rFonts w:eastAsia="Arial Unicode MS" w:cs="Arial Unicode MS"/>
          <w:i/>
          <w:iCs/>
          <w:color w:val="000000"/>
          <w:kern w:val="0"/>
          <w:u w:color="000000"/>
          <w:shd w:val="clear" w:color="auto" w:fill="FFFFFF"/>
          <w:lang w:eastAsia="it-IT"/>
          <w14:ligatures w14:val="none"/>
        </w:rPr>
        <w:t xml:space="preserve">Fantasia e così sia – donne attraverso lo specchio” </w:t>
      </w:r>
      <w:r w:rsidRPr="00E7732D">
        <w:rPr>
          <w:rFonts w:eastAsia="Arial Unicode MS" w:cs="Arial Unicode MS"/>
          <w:i/>
          <w:color w:val="000000"/>
          <w:kern w:val="0"/>
          <w:u w:color="000000"/>
          <w:shd w:val="clear" w:color="auto" w:fill="FFFFFF"/>
          <w:lang w:val="pt-PT" w:eastAsia="it-IT"/>
          <w14:ligatures w14:val="none"/>
        </w:rPr>
        <w:t>(La Mandragora, 2013), e poi è entrata a far parte della scuderia di Giraldi editore con i suoi romanzi “</w:t>
      </w:r>
      <w:r w:rsidRPr="00E7732D">
        <w:rPr>
          <w:rFonts w:eastAsia="Arial Unicode MS" w:cs="Arial Unicode MS"/>
          <w:i/>
          <w:iCs/>
          <w:color w:val="000000"/>
          <w:kern w:val="0"/>
          <w:u w:color="000000"/>
          <w:shd w:val="clear" w:color="auto" w:fill="FFFFFF"/>
          <w:lang w:eastAsia="it-IT"/>
          <w14:ligatures w14:val="none"/>
        </w:rPr>
        <w:t xml:space="preserve">Minuetto” </w:t>
      </w:r>
      <w:r w:rsidRPr="00E7732D">
        <w:rPr>
          <w:rFonts w:eastAsia="Arial Unicode MS" w:cs="Arial Unicode MS"/>
          <w:i/>
          <w:color w:val="000000"/>
          <w:kern w:val="0"/>
          <w:u w:color="000000"/>
          <w:shd w:val="clear" w:color="auto" w:fill="FFFFFF"/>
          <w:lang w:eastAsia="it-IT"/>
          <w14:ligatures w14:val="none"/>
        </w:rPr>
        <w:t>(2015), “</w:t>
      </w:r>
      <w:r w:rsidRPr="00E7732D">
        <w:rPr>
          <w:rFonts w:eastAsia="Arial Unicode MS" w:cs="Arial Unicode MS"/>
          <w:i/>
          <w:iCs/>
          <w:color w:val="000000"/>
          <w:kern w:val="0"/>
          <w:u w:color="000000"/>
          <w:shd w:val="clear" w:color="auto" w:fill="FFFFFF"/>
          <w:lang w:eastAsia="it-IT"/>
          <w14:ligatures w14:val="none"/>
        </w:rPr>
        <w:t xml:space="preserve">La misura” </w:t>
      </w:r>
      <w:r w:rsidRPr="00E7732D">
        <w:rPr>
          <w:rFonts w:eastAsia="Arial Unicode MS" w:cs="Arial Unicode MS"/>
          <w:i/>
          <w:color w:val="000000"/>
          <w:kern w:val="0"/>
          <w:u w:color="000000"/>
          <w:shd w:val="clear" w:color="auto" w:fill="FFFFFF"/>
          <w:lang w:eastAsia="it-IT"/>
          <w14:ligatures w14:val="none"/>
        </w:rPr>
        <w:t xml:space="preserve">(2018), “Il ritardo” (2020) e "Le sovrapposizioni" (2023). Romanzi appassionanti, dinamiche relazionali, segreti e bugie, percorso di crescita e cambiamento e viaggi: ma anche nei suoi romanzi il cibo predomina, raccontando stili di vita e produzioni particolari o ricette tradizionali, "Il cibo cadenza la nostra vita- dice- l'opulenza e la bontà esprimono l'amore e i sentimenti forti, la sciatteria dimostra lontananza e indifferenza. Nel cibo ritroviamo i nostri umori, e le emozioni che vogliamo consciamente o inconsciamente comunicare agli altri". Dal 2011 opera nel volontariato, con la Fondazione Matteo Bagnaresi, che sostiene gratuitamente nello studio a Parma e Imola studenti in situazioni di disagio </w:t>
      </w:r>
      <w:proofErr w:type="gramStart"/>
      <w:r w:rsidR="00906C9D" w:rsidRPr="00E7732D">
        <w:rPr>
          <w:rFonts w:eastAsia="Arial Unicode MS" w:cs="Arial Unicode MS"/>
          <w:i/>
          <w:color w:val="000000"/>
          <w:kern w:val="0"/>
          <w:u w:color="000000"/>
          <w:shd w:val="clear" w:color="auto" w:fill="FFFFFF"/>
          <w:lang w:eastAsia="it-IT"/>
          <w14:ligatures w14:val="none"/>
        </w:rPr>
        <w:t>socio</w:t>
      </w:r>
      <w:r w:rsidR="00906C9D">
        <w:rPr>
          <w:rFonts w:eastAsia="Arial Unicode MS" w:cs="Arial Unicode MS"/>
          <w:i/>
          <w:color w:val="000000"/>
          <w:kern w:val="0"/>
          <w:u w:color="000000"/>
          <w:shd w:val="clear" w:color="auto" w:fill="FFFFFF"/>
          <w:lang w:eastAsia="it-IT"/>
          <w14:ligatures w14:val="none"/>
        </w:rPr>
        <w:t xml:space="preserve"> </w:t>
      </w:r>
      <w:r w:rsidR="00906C9D" w:rsidRPr="00E7732D">
        <w:rPr>
          <w:rFonts w:eastAsia="Arial Unicode MS" w:cs="Arial Unicode MS"/>
          <w:i/>
          <w:color w:val="000000"/>
          <w:kern w:val="0"/>
          <w:u w:color="000000"/>
          <w:shd w:val="clear" w:color="auto" w:fill="FFFFFF"/>
          <w:lang w:eastAsia="it-IT"/>
          <w14:ligatures w14:val="none"/>
        </w:rPr>
        <w:t>economico</w:t>
      </w:r>
      <w:proofErr w:type="gramEnd"/>
      <w:r w:rsidRPr="00E7732D">
        <w:rPr>
          <w:rFonts w:eastAsia="Arial Unicode MS" w:cs="Arial Unicode MS"/>
          <w:i/>
          <w:color w:val="000000"/>
          <w:kern w:val="0"/>
          <w:u w:color="000000"/>
          <w:shd w:val="clear" w:color="auto" w:fill="FFFFFF"/>
          <w:lang w:eastAsia="it-IT"/>
          <w14:ligatures w14:val="none"/>
        </w:rPr>
        <w:t xml:space="preserve"> oltre che scolastico, dalle elementari alle superiori. </w:t>
      </w:r>
      <w:r w:rsidR="00906C9D">
        <w:rPr>
          <w:rFonts w:eastAsia="Arial Unicode MS" w:cstheme="minorHAnsi"/>
          <w:i/>
          <w:color w:val="000000"/>
          <w:kern w:val="0"/>
          <w:u w:color="000000"/>
          <w:shd w:val="clear" w:color="auto" w:fill="FFFFFF"/>
          <w:lang w:eastAsia="it-IT"/>
          <w14:ligatures w14:val="none"/>
        </w:rPr>
        <w:t xml:space="preserve">È </w:t>
      </w:r>
      <w:r w:rsidRPr="00E7732D">
        <w:rPr>
          <w:rFonts w:eastAsia="Arial Unicode MS" w:cs="Arial Unicode MS"/>
          <w:i/>
          <w:color w:val="000000"/>
          <w:kern w:val="0"/>
          <w:u w:color="000000"/>
          <w:shd w:val="clear" w:color="auto" w:fill="FFFFFF"/>
          <w:lang w:eastAsia="it-IT"/>
          <w14:ligatures w14:val="none"/>
        </w:rPr>
        <w:t xml:space="preserve">coordinatrice delle aule “Alessia e Chiara” della sezione di Imola.  </w:t>
      </w:r>
      <w:proofErr w:type="gramStart"/>
      <w:r w:rsidRPr="00E7732D">
        <w:rPr>
          <w:rFonts w:eastAsia="Arial Unicode MS" w:cs="Arial Unicode MS"/>
          <w:i/>
          <w:color w:val="000000"/>
          <w:kern w:val="0"/>
          <w:u w:color="000000"/>
          <w:shd w:val="clear" w:color="auto" w:fill="FFFFFF"/>
          <w:lang w:eastAsia="it-IT"/>
          <w14:ligatures w14:val="none"/>
        </w:rPr>
        <w:t>Infatti</w:t>
      </w:r>
      <w:proofErr w:type="gramEnd"/>
      <w:r w:rsidRPr="00E7732D">
        <w:rPr>
          <w:rFonts w:eastAsia="Arial Unicode MS" w:cs="Arial Unicode MS"/>
          <w:i/>
          <w:color w:val="000000"/>
          <w:kern w:val="0"/>
          <w:u w:color="000000"/>
          <w:shd w:val="clear" w:color="auto" w:fill="FFFFFF"/>
          <w:lang w:eastAsia="it-IT"/>
          <w14:ligatures w14:val="none"/>
        </w:rPr>
        <w:t xml:space="preserve"> tutti i diritti d’autore dei suoi libri sono devoluti alla Fondazione.       </w:t>
      </w:r>
    </w:p>
    <w:sectPr w:rsidR="00E7732D" w:rsidRPr="009B5204" w:rsidSect="00655FFD">
      <w:headerReference w:type="even" r:id="rId7"/>
      <w:headerReference w:type="default" r:id="rId8"/>
      <w:footerReference w:type="even" r:id="rId9"/>
      <w:footerReference w:type="default" r:id="rId10"/>
      <w:headerReference w:type="first" r:id="rId11"/>
      <w:footerReference w:type="first" r:id="rId12"/>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404D" w14:textId="77777777" w:rsidR="00C77AAC" w:rsidRDefault="00C77AAC" w:rsidP="00785729">
      <w:pPr>
        <w:spacing w:after="0" w:line="240" w:lineRule="auto"/>
      </w:pPr>
      <w:r>
        <w:separator/>
      </w:r>
    </w:p>
  </w:endnote>
  <w:endnote w:type="continuationSeparator" w:id="0">
    <w:p w14:paraId="07A3B4B3" w14:textId="77777777" w:rsidR="00C77AAC" w:rsidRDefault="00C77AAC" w:rsidP="00785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C643" w14:textId="77777777" w:rsidR="00655FFD" w:rsidRDefault="00655F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6232" w14:textId="5F45F584" w:rsidR="00785729" w:rsidRPr="00E02D43" w:rsidRDefault="00655FFD" w:rsidP="00655FFD">
    <w:pPr>
      <w:pStyle w:val="Pidipagina"/>
      <w:ind w:left="-284"/>
      <w:rPr>
        <w:sz w:val="16"/>
        <w:szCs w:val="16"/>
      </w:rPr>
    </w:pPr>
    <w:r w:rsidRPr="00E02D43">
      <w:rPr>
        <w:noProof/>
        <w:sz w:val="16"/>
        <w:szCs w:val="16"/>
        <w:lang w:eastAsia="it-IT"/>
      </w:rPr>
      <w:drawing>
        <wp:anchor distT="0" distB="0" distL="114300" distR="114300" simplePos="0" relativeHeight="251660288" behindDoc="1" locked="0" layoutInCell="1" allowOverlap="1" wp14:anchorId="6AD9F2D9" wp14:editId="1296D462">
          <wp:simplePos x="0" y="0"/>
          <wp:positionH relativeFrom="column">
            <wp:posOffset>-53340</wp:posOffset>
          </wp:positionH>
          <wp:positionV relativeFrom="paragraph">
            <wp:posOffset>134620</wp:posOffset>
          </wp:positionV>
          <wp:extent cx="508635" cy="469900"/>
          <wp:effectExtent l="0" t="0" r="5715" b="6350"/>
          <wp:wrapNone/>
          <wp:docPr id="1634712052" name="Immagine 3"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2052" name="Immagine 3" descr="Immagine che contiene Carattere, testo, log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08635" cy="469900"/>
                  </a:xfrm>
                  <a:prstGeom prst="rect">
                    <a:avLst/>
                  </a:prstGeom>
                </pic:spPr>
              </pic:pic>
            </a:graphicData>
          </a:graphic>
          <wp14:sizeRelH relativeFrom="margin">
            <wp14:pctWidth>0</wp14:pctWidth>
          </wp14:sizeRelH>
          <wp14:sizeRelV relativeFrom="margin">
            <wp14:pctHeight>0</wp14:pctHeight>
          </wp14:sizeRelV>
        </wp:anchor>
      </w:drawing>
    </w:r>
    <w:r w:rsidR="00985A6B" w:rsidRPr="00E02D43">
      <w:rPr>
        <w:noProof/>
        <w:sz w:val="16"/>
        <w:szCs w:val="16"/>
        <w:lang w:eastAsia="it-IT"/>
      </w:rPr>
      <w:drawing>
        <wp:anchor distT="0" distB="0" distL="114300" distR="114300" simplePos="0" relativeHeight="251662336" behindDoc="1" locked="0" layoutInCell="1" allowOverlap="1" wp14:anchorId="0893585C" wp14:editId="6364757A">
          <wp:simplePos x="0" y="0"/>
          <wp:positionH relativeFrom="column">
            <wp:posOffset>2301875</wp:posOffset>
          </wp:positionH>
          <wp:positionV relativeFrom="paragraph">
            <wp:posOffset>65405</wp:posOffset>
          </wp:positionV>
          <wp:extent cx="533400" cy="450850"/>
          <wp:effectExtent l="0" t="0" r="0" b="6350"/>
          <wp:wrapNone/>
          <wp:docPr id="9292196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19653" name="Immagine 929219653"/>
                  <pic:cNvPicPr/>
                </pic:nvPicPr>
                <pic:blipFill>
                  <a:blip r:embed="rId2">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anchor>
      </w:drawing>
    </w:r>
    <w:r>
      <w:rPr>
        <w:sz w:val="16"/>
        <w:szCs w:val="16"/>
      </w:rPr>
      <w:t xml:space="preserve">       </w:t>
    </w:r>
    <w:r w:rsidR="00BB3BDB">
      <w:rPr>
        <w:sz w:val="16"/>
        <w:szCs w:val="16"/>
      </w:rPr>
      <w:t>P</w:t>
    </w:r>
    <w:r w:rsidR="009B7E4F" w:rsidRPr="00E02D43">
      <w:rPr>
        <w:sz w:val="16"/>
        <w:szCs w:val="16"/>
      </w:rPr>
      <w:t xml:space="preserve">romosso da     </w:t>
    </w:r>
    <w:r w:rsidR="00DA1214">
      <w:rPr>
        <w:sz w:val="16"/>
        <w:szCs w:val="16"/>
      </w:rPr>
      <w:t xml:space="preserve">     </w:t>
    </w:r>
    <w:r>
      <w:rPr>
        <w:sz w:val="16"/>
        <w:szCs w:val="16"/>
      </w:rPr>
      <w:t xml:space="preserve">          </w:t>
    </w:r>
    <w:r w:rsidR="009B7E4F" w:rsidRPr="00E02D43">
      <w:rPr>
        <w:sz w:val="16"/>
        <w:szCs w:val="16"/>
      </w:rPr>
      <w:t>Con il Contributo di</w:t>
    </w:r>
    <w:r w:rsidR="00E02D43">
      <w:rPr>
        <w:sz w:val="16"/>
        <w:szCs w:val="16"/>
      </w:rPr>
      <w:t xml:space="preserve">  </w:t>
    </w:r>
    <w:r w:rsidR="009B7E4F" w:rsidRPr="00E02D43">
      <w:rPr>
        <w:sz w:val="16"/>
        <w:szCs w:val="16"/>
      </w:rPr>
      <w:t xml:space="preserve">                               </w:t>
    </w:r>
    <w:r w:rsidR="00614EC4">
      <w:rPr>
        <w:sz w:val="16"/>
        <w:szCs w:val="16"/>
      </w:rPr>
      <w:t xml:space="preserve">    </w:t>
    </w:r>
    <w:r w:rsidR="00DA1214">
      <w:rPr>
        <w:sz w:val="16"/>
        <w:szCs w:val="16"/>
      </w:rPr>
      <w:t xml:space="preserve">                 </w:t>
    </w:r>
    <w:r w:rsidR="009B7E4F" w:rsidRPr="00E02D43">
      <w:rPr>
        <w:sz w:val="16"/>
        <w:szCs w:val="16"/>
      </w:rPr>
      <w:t>Patrocinato da</w:t>
    </w:r>
    <w:r w:rsidR="00BB3BDB">
      <w:rPr>
        <w:sz w:val="16"/>
        <w:szCs w:val="16"/>
      </w:rPr>
      <w:t xml:space="preserve">                                   </w:t>
    </w:r>
    <w:r w:rsidR="00614EC4">
      <w:rPr>
        <w:sz w:val="16"/>
        <w:szCs w:val="16"/>
      </w:rPr>
      <w:t xml:space="preserve">  </w:t>
    </w:r>
    <w:r>
      <w:rPr>
        <w:sz w:val="16"/>
        <w:szCs w:val="16"/>
      </w:rPr>
      <w:t xml:space="preserve">                                                       Organizzato da</w:t>
    </w:r>
    <w:r w:rsidR="00614EC4">
      <w:rPr>
        <w:sz w:val="16"/>
        <w:szCs w:val="16"/>
      </w:rPr>
      <w:t xml:space="preserve">                                                                            </w:t>
    </w:r>
  </w:p>
  <w:p w14:paraId="34EAB57A" w14:textId="67F5F583" w:rsidR="00785729" w:rsidRDefault="00655FFD">
    <w:pPr>
      <w:pStyle w:val="Pidipagina"/>
    </w:pPr>
    <w:r>
      <w:rPr>
        <w:noProof/>
        <w:lang w:eastAsia="it-IT"/>
      </w:rPr>
      <w:drawing>
        <wp:anchor distT="0" distB="0" distL="114300" distR="114300" simplePos="0" relativeHeight="251664384" behindDoc="1" locked="0" layoutInCell="1" allowOverlap="1" wp14:anchorId="55DB4006" wp14:editId="0C584753">
          <wp:simplePos x="0" y="0"/>
          <wp:positionH relativeFrom="column">
            <wp:posOffset>699135</wp:posOffset>
          </wp:positionH>
          <wp:positionV relativeFrom="paragraph">
            <wp:posOffset>123825</wp:posOffset>
          </wp:positionV>
          <wp:extent cx="1501775" cy="218440"/>
          <wp:effectExtent l="0" t="0" r="3175" b="0"/>
          <wp:wrapNone/>
          <wp:docPr id="1549891707" name="Immagine 8" descr="Immagine che contiene testo, Carattere, Elementi grafici,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1707" name="Immagine 8" descr="Immagine che contiene testo, Carattere, Elementi grafici, tipografia&#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501775" cy="218440"/>
                  </a:xfrm>
                  <a:prstGeom prst="rect">
                    <a:avLst/>
                  </a:prstGeom>
                </pic:spPr>
              </pic:pic>
            </a:graphicData>
          </a:graphic>
        </wp:anchor>
      </w:drawing>
    </w:r>
    <w:r>
      <w:rPr>
        <w:noProof/>
        <w:lang w:eastAsia="it-IT"/>
      </w:rPr>
      <w:drawing>
        <wp:anchor distT="0" distB="0" distL="114300" distR="114300" simplePos="0" relativeHeight="251661312" behindDoc="1" locked="0" layoutInCell="1" allowOverlap="1" wp14:anchorId="072783FD" wp14:editId="202B2056">
          <wp:simplePos x="0" y="0"/>
          <wp:positionH relativeFrom="column">
            <wp:posOffset>3040380</wp:posOffset>
          </wp:positionH>
          <wp:positionV relativeFrom="paragraph">
            <wp:posOffset>132080</wp:posOffset>
          </wp:positionV>
          <wp:extent cx="1440180" cy="207645"/>
          <wp:effectExtent l="0" t="0" r="7620" b="1905"/>
          <wp:wrapNone/>
          <wp:docPr id="15224253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5336" name="Immagine 1522425336"/>
                  <pic:cNvPicPr/>
                </pic:nvPicPr>
                <pic:blipFill>
                  <a:blip r:embed="rId4">
                    <a:extLst>
                      <a:ext uri="{28A0092B-C50C-407E-A947-70E740481C1C}">
                        <a14:useLocalDpi xmlns:a14="http://schemas.microsoft.com/office/drawing/2010/main" val="0"/>
                      </a:ext>
                    </a:extLst>
                  </a:blip>
                  <a:stretch>
                    <a:fillRect/>
                  </a:stretch>
                </pic:blipFill>
                <pic:spPr>
                  <a:xfrm>
                    <a:off x="0" y="0"/>
                    <a:ext cx="1440180" cy="207645"/>
                  </a:xfrm>
                  <a:prstGeom prst="rect">
                    <a:avLst/>
                  </a:prstGeom>
                </pic:spPr>
              </pic:pic>
            </a:graphicData>
          </a:graphic>
        </wp:anchor>
      </w:drawing>
    </w:r>
    <w:r>
      <w:rPr>
        <w:noProof/>
        <w:lang w:eastAsia="it-IT"/>
      </w:rPr>
      <w:drawing>
        <wp:anchor distT="0" distB="0" distL="114300" distR="114300" simplePos="0" relativeHeight="251663360" behindDoc="1" locked="0" layoutInCell="1" allowOverlap="1" wp14:anchorId="77F8EE77" wp14:editId="6A6D1C8C">
          <wp:simplePos x="0" y="0"/>
          <wp:positionH relativeFrom="column">
            <wp:posOffset>4690110</wp:posOffset>
          </wp:positionH>
          <wp:positionV relativeFrom="paragraph">
            <wp:posOffset>42545</wp:posOffset>
          </wp:positionV>
          <wp:extent cx="819150" cy="374015"/>
          <wp:effectExtent l="0" t="0" r="0" b="6985"/>
          <wp:wrapNone/>
          <wp:docPr id="1776726024" name="Immagine 7" descr="Immagine che contiene Policromia, testo,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6024" name="Immagine 7" descr="Immagine che contiene Policromia, testo, Elementi grafici, schermata&#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819150" cy="374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7456" behindDoc="1" locked="0" layoutInCell="1" allowOverlap="1" wp14:anchorId="59BDF612" wp14:editId="61D893CE">
          <wp:simplePos x="0" y="0"/>
          <wp:positionH relativeFrom="column">
            <wp:posOffset>5715000</wp:posOffset>
          </wp:positionH>
          <wp:positionV relativeFrom="paragraph">
            <wp:posOffset>48260</wp:posOffset>
          </wp:positionV>
          <wp:extent cx="706755" cy="361950"/>
          <wp:effectExtent l="0" t="0" r="0" b="0"/>
          <wp:wrapNone/>
          <wp:docPr id="512961215" name="Immagine 11" descr="Immagine che contiene Carattere, logo, simbol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1215" name="Immagine 11" descr="Immagine che contiene Carattere, logo, simbolo, test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706755" cy="361950"/>
                  </a:xfrm>
                  <a:prstGeom prst="rect">
                    <a:avLst/>
                  </a:prstGeom>
                </pic:spPr>
              </pic:pic>
            </a:graphicData>
          </a:graphic>
          <wp14:sizeRelV relativeFrom="margin">
            <wp14:pctHeight>0</wp14:pctHeight>
          </wp14:sizeRelV>
        </wp:anchor>
      </w:drawing>
    </w:r>
    <w:r>
      <w:t xml:space="preserve">   </w:t>
    </w:r>
    <w:r w:rsidR="00DA1214">
      <w:t xml:space="preserve"> </w:t>
    </w:r>
  </w:p>
  <w:p w14:paraId="7BF4E7D1" w14:textId="77777777" w:rsidR="00985A6B" w:rsidRDefault="00985A6B" w:rsidP="005E7DA7">
    <w:pPr>
      <w:pStyle w:val="Pidipagina"/>
    </w:pPr>
  </w:p>
  <w:p w14:paraId="63DD1E04" w14:textId="358EFEA6" w:rsidR="00985A6B" w:rsidRDefault="00985A6B" w:rsidP="005E7DA7">
    <w:pPr>
      <w:pStyle w:val="Pidipagina"/>
    </w:pPr>
    <w:r>
      <w:rPr>
        <w:noProof/>
        <w:lang w:eastAsia="it-IT"/>
      </w:rPr>
      <w:drawing>
        <wp:anchor distT="0" distB="0" distL="114300" distR="114300" simplePos="0" relativeHeight="251671552" behindDoc="1" locked="0" layoutInCell="1" allowOverlap="1" wp14:anchorId="43D48A8A" wp14:editId="2712C9C5">
          <wp:simplePos x="0" y="0"/>
          <wp:positionH relativeFrom="column">
            <wp:posOffset>4679950</wp:posOffset>
          </wp:positionH>
          <wp:positionV relativeFrom="paragraph">
            <wp:posOffset>118745</wp:posOffset>
          </wp:positionV>
          <wp:extent cx="712117" cy="522832"/>
          <wp:effectExtent l="0" t="0" r="0" b="0"/>
          <wp:wrapNone/>
          <wp:docPr id="395743795" name="Immagine 2" descr="Immagine che contiene clipart, invertebrato, cartone anim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43795" name="Immagine 2" descr="Immagine che contiene clipart, invertebrato, cartone animato, design&#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2117" cy="522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596AB" w14:textId="7CD4601F" w:rsidR="009B7E4F" w:rsidRPr="00E02D43" w:rsidRDefault="00655FFD" w:rsidP="00985A6B">
    <w:pPr>
      <w:pStyle w:val="Pidipagina"/>
      <w:ind w:left="-284"/>
      <w:rPr>
        <w:sz w:val="16"/>
        <w:szCs w:val="16"/>
      </w:rPr>
    </w:pPr>
    <w:r w:rsidRPr="00E02D43">
      <w:rPr>
        <w:noProof/>
        <w:sz w:val="16"/>
        <w:szCs w:val="16"/>
        <w:lang w:eastAsia="it-IT"/>
      </w:rPr>
      <w:drawing>
        <wp:anchor distT="0" distB="0" distL="114300" distR="114300" simplePos="0" relativeHeight="251666432" behindDoc="1" locked="0" layoutInCell="1" allowOverlap="1" wp14:anchorId="418DC574" wp14:editId="0A319D68">
          <wp:simplePos x="0" y="0"/>
          <wp:positionH relativeFrom="column">
            <wp:posOffset>-101600</wp:posOffset>
          </wp:positionH>
          <wp:positionV relativeFrom="paragraph">
            <wp:posOffset>132080</wp:posOffset>
          </wp:positionV>
          <wp:extent cx="744220" cy="342900"/>
          <wp:effectExtent l="0" t="0" r="0" b="0"/>
          <wp:wrapNone/>
          <wp:docPr id="1327897665" name="Immagine 10"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7665" name="Immagine 10" descr="Immagine che contiene Carattere, testo, logo, Elementi grafici&#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44220" cy="342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0528" behindDoc="1" locked="0" layoutInCell="1" allowOverlap="1" wp14:anchorId="3F35DDFA" wp14:editId="591B053D">
          <wp:simplePos x="0" y="0"/>
          <wp:positionH relativeFrom="column">
            <wp:posOffset>5652135</wp:posOffset>
          </wp:positionH>
          <wp:positionV relativeFrom="paragraph">
            <wp:posOffset>121920</wp:posOffset>
          </wp:positionV>
          <wp:extent cx="630555" cy="335915"/>
          <wp:effectExtent l="0" t="0" r="0" b="6985"/>
          <wp:wrapNone/>
          <wp:docPr id="1729966947"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6947" name="Immagine 1" descr="Immagine che contiene nero, oscurità&#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 cy="335915"/>
                  </a:xfrm>
                  <a:prstGeom prst="rect">
                    <a:avLst/>
                  </a:prstGeom>
                  <a:noFill/>
                  <a:ln>
                    <a:noFill/>
                  </a:ln>
                </pic:spPr>
              </pic:pic>
            </a:graphicData>
          </a:graphic>
        </wp:anchor>
      </w:drawing>
    </w:r>
    <w:r>
      <w:rPr>
        <w:sz w:val="16"/>
        <w:szCs w:val="16"/>
      </w:rPr>
      <w:t xml:space="preserve">      </w:t>
    </w:r>
    <w:r w:rsidR="00DA1214">
      <w:rPr>
        <w:sz w:val="16"/>
        <w:szCs w:val="16"/>
      </w:rPr>
      <w:t xml:space="preserve">Gold Sponsor      </w:t>
    </w:r>
    <w:r w:rsidR="00985A6B">
      <w:rPr>
        <w:sz w:val="16"/>
        <w:szCs w:val="16"/>
      </w:rPr>
      <w:t xml:space="preserve">              </w:t>
    </w:r>
    <w:r>
      <w:rPr>
        <w:sz w:val="16"/>
        <w:szCs w:val="16"/>
      </w:rPr>
      <w:t xml:space="preserve">   </w:t>
    </w:r>
    <w:r w:rsidR="00985A6B">
      <w:rPr>
        <w:sz w:val="16"/>
        <w:szCs w:val="16"/>
      </w:rPr>
      <w:t xml:space="preserve">  </w:t>
    </w:r>
    <w:r w:rsidR="00DA1214">
      <w:rPr>
        <w:sz w:val="16"/>
        <w:szCs w:val="16"/>
      </w:rPr>
      <w:t xml:space="preserve">Vettore Ufficiale          </w:t>
    </w:r>
    <w:r w:rsidR="00985A6B">
      <w:rPr>
        <w:sz w:val="16"/>
        <w:szCs w:val="16"/>
      </w:rPr>
      <w:t xml:space="preserve">           </w:t>
    </w:r>
    <w:r>
      <w:rPr>
        <w:sz w:val="16"/>
        <w:szCs w:val="16"/>
      </w:rPr>
      <w:t xml:space="preserve">    </w:t>
    </w:r>
    <w:r w:rsidR="00DA1214">
      <w:rPr>
        <w:sz w:val="16"/>
        <w:szCs w:val="16"/>
      </w:rPr>
      <w:t xml:space="preserve">Media Partner       </w:t>
    </w:r>
    <w:r w:rsidR="00985A6B">
      <w:rPr>
        <w:sz w:val="16"/>
        <w:szCs w:val="16"/>
      </w:rPr>
      <w:t xml:space="preserve">          </w:t>
    </w:r>
    <w:r>
      <w:rPr>
        <w:sz w:val="16"/>
        <w:szCs w:val="16"/>
      </w:rPr>
      <w:t xml:space="preserve"> </w:t>
    </w:r>
    <w:r w:rsidR="00DA1214">
      <w:rPr>
        <w:sz w:val="16"/>
        <w:szCs w:val="16"/>
      </w:rPr>
      <w:t xml:space="preserve">In Collaborazione con                                                                                                                                         </w:t>
    </w:r>
  </w:p>
  <w:p w14:paraId="4C4E333D" w14:textId="0C39CEBC" w:rsidR="00785729" w:rsidRDefault="00655FFD">
    <w:pPr>
      <w:pStyle w:val="Pidipagina"/>
    </w:pPr>
    <w:r>
      <w:rPr>
        <w:noProof/>
        <w:lang w:eastAsia="it-IT"/>
      </w:rPr>
      <w:drawing>
        <wp:anchor distT="0" distB="0" distL="114300" distR="114300" simplePos="0" relativeHeight="251669504" behindDoc="1" locked="0" layoutInCell="1" allowOverlap="1" wp14:anchorId="13C9A727" wp14:editId="6C2E3AF5">
          <wp:simplePos x="0" y="0"/>
          <wp:positionH relativeFrom="column">
            <wp:posOffset>2270125</wp:posOffset>
          </wp:positionH>
          <wp:positionV relativeFrom="paragraph">
            <wp:posOffset>15875</wp:posOffset>
          </wp:positionV>
          <wp:extent cx="561975" cy="335915"/>
          <wp:effectExtent l="0" t="0" r="9525" b="6985"/>
          <wp:wrapNone/>
          <wp:docPr id="1014758334" name="Immagine 2" descr="Immagine che contiene Carattere, logo, gial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8334" name="Immagine 2" descr="Immagine che contiene Carattere, logo, giallo, Elementi grafici&#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61975" cy="33591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5408" behindDoc="1" locked="0" layoutInCell="1" allowOverlap="1" wp14:anchorId="5F2F26CE" wp14:editId="20BCCCED">
          <wp:simplePos x="0" y="0"/>
          <wp:positionH relativeFrom="column">
            <wp:posOffset>3300095</wp:posOffset>
          </wp:positionH>
          <wp:positionV relativeFrom="paragraph">
            <wp:posOffset>52070</wp:posOffset>
          </wp:positionV>
          <wp:extent cx="991870" cy="271780"/>
          <wp:effectExtent l="0" t="0" r="0" b="0"/>
          <wp:wrapNone/>
          <wp:docPr id="1754342379" name="Immagine 9"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2379" name="Immagine 9" descr="Immagine che contiene testo, Carattere, logo, Elementi grafici&#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991870" cy="271780"/>
                  </a:xfrm>
                  <a:prstGeom prst="rect">
                    <a:avLst/>
                  </a:prstGeom>
                </pic:spPr>
              </pic:pic>
            </a:graphicData>
          </a:graphic>
          <wp14:sizeRelH relativeFrom="margin">
            <wp14:pctWidth>0</wp14:pctWidth>
          </wp14:sizeRelH>
          <wp14:sizeRelV relativeFrom="margin">
            <wp14:pctHeight>0</wp14:pctHeight>
          </wp14:sizeRelV>
        </wp:anchor>
      </w:drawing>
    </w:r>
    <w:r w:rsidR="00985A6B">
      <w:rPr>
        <w:noProof/>
        <w:lang w:eastAsia="it-IT"/>
      </w:rPr>
      <w:drawing>
        <wp:anchor distT="0" distB="0" distL="114300" distR="114300" simplePos="0" relativeHeight="251668480" behindDoc="1" locked="0" layoutInCell="1" allowOverlap="1" wp14:anchorId="32825222" wp14:editId="54BC3CCA">
          <wp:simplePos x="0" y="0"/>
          <wp:positionH relativeFrom="column">
            <wp:posOffset>1070610</wp:posOffset>
          </wp:positionH>
          <wp:positionV relativeFrom="paragraph">
            <wp:posOffset>22860</wp:posOffset>
          </wp:positionV>
          <wp:extent cx="628650" cy="309245"/>
          <wp:effectExtent l="0" t="0" r="0" b="0"/>
          <wp:wrapNone/>
          <wp:docPr id="1760155398" name="Immagine 1" descr="Immagine che contiene testo, grafica, Elementi grafic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55398" name="Immagine 1" descr="Immagine che contiene testo, grafica, Elementi grafici, poster&#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28650" cy="309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2C1B" w14:textId="77777777" w:rsidR="00655FFD" w:rsidRDefault="00655F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9A13" w14:textId="77777777" w:rsidR="00C77AAC" w:rsidRDefault="00C77AAC" w:rsidP="00785729">
      <w:pPr>
        <w:spacing w:after="0" w:line="240" w:lineRule="auto"/>
      </w:pPr>
      <w:r>
        <w:separator/>
      </w:r>
    </w:p>
  </w:footnote>
  <w:footnote w:type="continuationSeparator" w:id="0">
    <w:p w14:paraId="66C63E2E" w14:textId="77777777" w:rsidR="00C77AAC" w:rsidRDefault="00C77AAC" w:rsidP="00785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D59B" w14:textId="77777777" w:rsidR="00655FFD" w:rsidRDefault="00655F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3B53" w14:textId="4D01D916" w:rsidR="00785729" w:rsidRDefault="00614EC4" w:rsidP="00785729">
    <w:pPr>
      <w:spacing w:line="264" w:lineRule="auto"/>
      <w:jc w:val="center"/>
    </w:pPr>
    <w:r>
      <w:rPr>
        <w:noProof/>
        <w:color w:val="000000"/>
        <w:lang w:eastAsia="it-IT"/>
      </w:rPr>
      <mc:AlternateContent>
        <mc:Choice Requires="wps">
          <w:drawing>
            <wp:anchor distT="0" distB="0" distL="114300" distR="114300" simplePos="0" relativeHeight="251659264" behindDoc="0" locked="0" layoutInCell="1" allowOverlap="1" wp14:anchorId="6C9FA7C1" wp14:editId="0ED88BD4">
              <wp:simplePos x="0" y="0"/>
              <wp:positionH relativeFrom="page">
                <wp:posOffset>189230</wp:posOffset>
              </wp:positionH>
              <wp:positionV relativeFrom="page">
                <wp:posOffset>362585</wp:posOffset>
              </wp:positionV>
              <wp:extent cx="7376160" cy="9555480"/>
              <wp:effectExtent l="0" t="0" r="26670" b="26670"/>
              <wp:wrapNone/>
              <wp:docPr id="222" name="Rettangolo 74"/>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F7B9A3" id="Rettangolo 74" o:spid="_x0000_s1026" style="position:absolute;margin-left:14.9pt;margin-top:28.55pt;width:580.8pt;height:752.4pt;z-index:25165926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" filled="f" strokecolor="#747070 [1614]" strokeweight="1.25pt">
              <w10:wrap anchorx="page" anchory="page"/>
            </v:rect>
          </w:pict>
        </mc:Fallback>
      </mc:AlternateContent>
    </w:r>
    <w:r w:rsidR="00785729">
      <w:rPr>
        <w:noProof/>
        <w:color w:val="000000"/>
        <w:lang w:eastAsia="it-IT"/>
      </w:rPr>
      <w:drawing>
        <wp:inline distT="0" distB="0" distL="0" distR="0" wp14:anchorId="4E211E1B" wp14:editId="2669C5A9">
          <wp:extent cx="2390775" cy="933439"/>
          <wp:effectExtent l="0" t="0" r="0" b="635"/>
          <wp:docPr id="571020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20103" name="Immagine 571020103"/>
                  <pic:cNvPicPr/>
                </pic:nvPicPr>
                <pic:blipFill>
                  <a:blip r:embed="rId1">
                    <a:extLst>
                      <a:ext uri="{28A0092B-C50C-407E-A947-70E740481C1C}">
                        <a14:useLocalDpi xmlns:a14="http://schemas.microsoft.com/office/drawing/2010/main" val="0"/>
                      </a:ext>
                    </a:extLst>
                  </a:blip>
                  <a:stretch>
                    <a:fillRect/>
                  </a:stretch>
                </pic:blipFill>
                <pic:spPr>
                  <a:xfrm>
                    <a:off x="0" y="0"/>
                    <a:ext cx="2400970" cy="937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BE1D" w14:textId="77777777" w:rsidR="00655FFD" w:rsidRDefault="00655FF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20"/>
    <w:rsid w:val="00013EFB"/>
    <w:rsid w:val="000D18D5"/>
    <w:rsid w:val="00231C9E"/>
    <w:rsid w:val="003123A1"/>
    <w:rsid w:val="00426B6B"/>
    <w:rsid w:val="00442CA5"/>
    <w:rsid w:val="00475AB2"/>
    <w:rsid w:val="00516D17"/>
    <w:rsid w:val="00532891"/>
    <w:rsid w:val="0057670C"/>
    <w:rsid w:val="005E7DA7"/>
    <w:rsid w:val="00614EC4"/>
    <w:rsid w:val="006406BB"/>
    <w:rsid w:val="00655FFD"/>
    <w:rsid w:val="006B1629"/>
    <w:rsid w:val="006E22EC"/>
    <w:rsid w:val="006F722B"/>
    <w:rsid w:val="00785729"/>
    <w:rsid w:val="007C3692"/>
    <w:rsid w:val="00906C9D"/>
    <w:rsid w:val="00917BE3"/>
    <w:rsid w:val="00955859"/>
    <w:rsid w:val="00985A6B"/>
    <w:rsid w:val="009A1915"/>
    <w:rsid w:val="009B5204"/>
    <w:rsid w:val="009B7E4F"/>
    <w:rsid w:val="009F1D36"/>
    <w:rsid w:val="00A413F2"/>
    <w:rsid w:val="00A83B20"/>
    <w:rsid w:val="00A922EC"/>
    <w:rsid w:val="00B43830"/>
    <w:rsid w:val="00B54DB8"/>
    <w:rsid w:val="00BB3BDB"/>
    <w:rsid w:val="00BB74CF"/>
    <w:rsid w:val="00BF1722"/>
    <w:rsid w:val="00C13717"/>
    <w:rsid w:val="00C623FA"/>
    <w:rsid w:val="00C77AAC"/>
    <w:rsid w:val="00CC2EAA"/>
    <w:rsid w:val="00D203FF"/>
    <w:rsid w:val="00DA1214"/>
    <w:rsid w:val="00E02D43"/>
    <w:rsid w:val="00E61C9A"/>
    <w:rsid w:val="00E74554"/>
    <w:rsid w:val="00E7732D"/>
    <w:rsid w:val="00F20EEE"/>
    <w:rsid w:val="00F62139"/>
    <w:rsid w:val="00F91808"/>
    <w:rsid w:val="00FD75F8"/>
    <w:rsid w:val="00FE48DD"/>
    <w:rsid w:val="00FF55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84491"/>
  <w15:chartTrackingRefBased/>
  <w15:docId w15:val="{38B5599F-1FC1-43AB-9774-43E22334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57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5729"/>
  </w:style>
  <w:style w:type="paragraph" w:styleId="Pidipagina">
    <w:name w:val="footer"/>
    <w:basedOn w:val="Normale"/>
    <w:link w:val="PidipaginaCarattere"/>
    <w:uiPriority w:val="99"/>
    <w:unhideWhenUsed/>
    <w:rsid w:val="007857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5729"/>
  </w:style>
  <w:style w:type="character" w:styleId="Collegamentoipertestuale">
    <w:name w:val="Hyperlink"/>
    <w:basedOn w:val="Carpredefinitoparagrafo"/>
    <w:uiPriority w:val="99"/>
    <w:semiHidden/>
    <w:unhideWhenUsed/>
    <w:rsid w:val="00E7732D"/>
    <w:rPr>
      <w:color w:val="0563C1" w:themeColor="hyperlink"/>
      <w:u w:val="single"/>
    </w:rPr>
  </w:style>
  <w:style w:type="paragraph" w:customStyle="1" w:styleId="didefault">
    <w:name w:val="didefault"/>
    <w:basedOn w:val="Normale"/>
    <w:rsid w:val="00E7732D"/>
    <w:pPr>
      <w:spacing w:before="100" w:beforeAutospacing="1" w:after="100" w:afterAutospacing="1" w:line="240" w:lineRule="auto"/>
    </w:pPr>
    <w:rPr>
      <w:rFonts w:ascii="Calibri" w:hAnsi="Calibri" w:cs="Calibri"/>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4393">
      <w:bodyDiv w:val="1"/>
      <w:marLeft w:val="0"/>
      <w:marRight w:val="0"/>
      <w:marTop w:val="0"/>
      <w:marBottom w:val="0"/>
      <w:divBdr>
        <w:top w:val="none" w:sz="0" w:space="0" w:color="auto"/>
        <w:left w:val="none" w:sz="0" w:space="0" w:color="auto"/>
        <w:bottom w:val="none" w:sz="0" w:space="0" w:color="auto"/>
        <w:right w:val="none" w:sz="0" w:space="0" w:color="auto"/>
      </w:divBdr>
    </w:div>
    <w:div w:id="483661083">
      <w:bodyDiv w:val="1"/>
      <w:marLeft w:val="0"/>
      <w:marRight w:val="0"/>
      <w:marTop w:val="0"/>
      <w:marBottom w:val="0"/>
      <w:divBdr>
        <w:top w:val="none" w:sz="0" w:space="0" w:color="auto"/>
        <w:left w:val="none" w:sz="0" w:space="0" w:color="auto"/>
        <w:bottom w:val="none" w:sz="0" w:space="0" w:color="auto"/>
        <w:right w:val="none" w:sz="0" w:space="0" w:color="auto"/>
      </w:divBdr>
    </w:div>
    <w:div w:id="147012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testoricomunicazione.it?subject=Rif.%20EmiliaFoodFest"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1361</Words>
  <Characters>7764</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Cinzia Pagliani</dc:creator>
  <cp:keywords/>
  <dc:description/>
  <cp:lastModifiedBy>Cinzia Pagliani</cp:lastModifiedBy>
  <cp:revision>6</cp:revision>
  <cp:lastPrinted>2023-09-02T13:25:00Z</cp:lastPrinted>
  <dcterms:created xsi:type="dcterms:W3CDTF">2023-09-02T13:02:00Z</dcterms:created>
  <dcterms:modified xsi:type="dcterms:W3CDTF">2023-09-02T17:26:00Z</dcterms:modified>
</cp:coreProperties>
</file>